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7FF82E" w14:textId="0F1DAE18" w:rsidR="00F97033" w:rsidRPr="00F97033" w:rsidRDefault="006E742E" w:rsidP="00F97033">
      <w:pPr>
        <w:tabs>
          <w:tab w:val="center" w:pos="4536"/>
          <w:tab w:val="right" w:pos="8280"/>
          <w:tab w:val="right" w:pos="9639"/>
        </w:tabs>
        <w:spacing w:after="120"/>
        <w:ind w:right="2"/>
        <w:rPr>
          <w:rFonts w:ascii="Arial" w:hAnsi="Arial" w:cs="Arial"/>
          <w:b/>
          <w:bCs/>
          <w:sz w:val="22"/>
          <w:szCs w:val="22"/>
        </w:rPr>
      </w:pPr>
      <w:bookmarkStart w:id="0" w:name="OLE_LINK6"/>
      <w:bookmarkStart w:id="1" w:name="OLE_LINK7"/>
      <w:r w:rsidRPr="006E742E">
        <w:rPr>
          <w:rFonts w:ascii="Arial" w:hAnsi="Arial" w:cs="Arial"/>
          <w:b/>
          <w:bCs/>
          <w:sz w:val="28"/>
          <w:szCs w:val="28"/>
        </w:rPr>
        <w:t>3GPP TSG RAN WG1 #9</w:t>
      </w:r>
      <w:r w:rsidRPr="006E742E">
        <w:rPr>
          <w:rFonts w:ascii="Arial" w:hAnsi="Arial" w:cs="Arial" w:hint="eastAsia"/>
          <w:b/>
          <w:bCs/>
          <w:sz w:val="28"/>
          <w:szCs w:val="28"/>
          <w:lang w:eastAsia="zh-CN"/>
        </w:rPr>
        <w:t>6</w:t>
      </w:r>
      <w:r w:rsidR="00F97033" w:rsidRPr="00F97033">
        <w:rPr>
          <w:rFonts w:ascii="Arial" w:hAnsi="Arial" w:cs="Arial"/>
          <w:b/>
          <w:bCs/>
          <w:sz w:val="22"/>
          <w:szCs w:val="22"/>
        </w:rPr>
        <w:tab/>
      </w:r>
      <w:r w:rsidR="00F97033" w:rsidRPr="00F97033">
        <w:rPr>
          <w:rFonts w:ascii="Arial" w:hAnsi="Arial" w:cs="Arial"/>
          <w:b/>
          <w:bCs/>
          <w:sz w:val="22"/>
          <w:szCs w:val="22"/>
        </w:rPr>
        <w:tab/>
      </w:r>
      <w:r w:rsidR="00F97033" w:rsidRPr="00F97033">
        <w:rPr>
          <w:rFonts w:ascii="Arial" w:hAnsi="Arial" w:cs="Arial"/>
          <w:b/>
          <w:bCs/>
          <w:sz w:val="22"/>
          <w:szCs w:val="22"/>
        </w:rPr>
        <w:tab/>
      </w:r>
      <w:r w:rsidR="00737838" w:rsidRPr="006E742E">
        <w:rPr>
          <w:rFonts w:ascii="Arial" w:hAnsi="Arial" w:cs="Arial"/>
          <w:b/>
          <w:bCs/>
          <w:sz w:val="28"/>
          <w:szCs w:val="28"/>
        </w:rPr>
        <w:t>R1-1</w:t>
      </w:r>
      <w:r w:rsidR="00F769FE">
        <w:rPr>
          <w:rFonts w:ascii="Arial" w:hAnsi="Arial" w:cs="Arial"/>
          <w:b/>
          <w:bCs/>
          <w:sz w:val="28"/>
          <w:szCs w:val="28"/>
        </w:rPr>
        <w:t>902717</w:t>
      </w:r>
      <w:bookmarkStart w:id="2" w:name="_GoBack"/>
      <w:bookmarkEnd w:id="2"/>
    </w:p>
    <w:p w14:paraId="1E60E623" w14:textId="09283A4A" w:rsidR="00F97033" w:rsidRPr="00F97033" w:rsidRDefault="006E742E" w:rsidP="00F97033">
      <w:pPr>
        <w:tabs>
          <w:tab w:val="center" w:pos="4536"/>
          <w:tab w:val="right" w:pos="9072"/>
        </w:tabs>
        <w:spacing w:after="120"/>
        <w:rPr>
          <w:rFonts w:ascii="Arial" w:eastAsia="MS Mincho" w:hAnsi="Arial" w:cs="Arial"/>
          <w:b/>
          <w:bCs/>
          <w:sz w:val="22"/>
          <w:szCs w:val="22"/>
          <w:lang w:eastAsia="ja-JP"/>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w:t>
      </w:r>
      <w:r w:rsidR="00F97033" w:rsidRPr="00F97033">
        <w:rPr>
          <w:rFonts w:ascii="Arial" w:eastAsia="MS Mincho" w:hAnsi="Arial" w:cs="Arial"/>
          <w:b/>
          <w:bCs/>
          <w:sz w:val="22"/>
          <w:szCs w:val="22"/>
          <w:lang w:eastAsia="ja-JP"/>
        </w:rPr>
        <w:t xml:space="preserve"> </w:t>
      </w:r>
    </w:p>
    <w:p w14:paraId="06699600" w14:textId="77777777" w:rsidR="00F97033" w:rsidRPr="00737838" w:rsidRDefault="00F97033" w:rsidP="00F97033">
      <w:pPr>
        <w:tabs>
          <w:tab w:val="left" w:pos="1985"/>
        </w:tabs>
        <w:rPr>
          <w:rFonts w:ascii="Arial" w:hAnsi="Arial"/>
          <w:b/>
        </w:rPr>
      </w:pPr>
    </w:p>
    <w:p w14:paraId="1BAC23D7" w14:textId="7E2CE2E9" w:rsidR="00F97033" w:rsidRPr="00F97033" w:rsidRDefault="00F97033" w:rsidP="00F97033">
      <w:pPr>
        <w:tabs>
          <w:tab w:val="left" w:pos="1985"/>
        </w:tabs>
        <w:spacing w:after="120"/>
        <w:rPr>
          <w:rFonts w:ascii="Arial" w:hAnsi="Arial"/>
          <w:b/>
          <w:sz w:val="22"/>
          <w:szCs w:val="22"/>
        </w:rPr>
      </w:pPr>
      <w:r w:rsidRPr="00F97033">
        <w:rPr>
          <w:rFonts w:ascii="Arial" w:hAnsi="Arial"/>
          <w:b/>
          <w:sz w:val="22"/>
          <w:szCs w:val="22"/>
        </w:rPr>
        <w:t>Agenda item:</w:t>
      </w:r>
      <w:r w:rsidRPr="00F97033">
        <w:rPr>
          <w:rFonts w:ascii="Arial" w:hAnsi="Arial"/>
          <w:b/>
          <w:sz w:val="22"/>
          <w:szCs w:val="22"/>
        </w:rPr>
        <w:tab/>
      </w:r>
      <w:bookmarkStart w:id="3" w:name="Source"/>
      <w:bookmarkEnd w:id="3"/>
      <w:r w:rsidRPr="00F97033">
        <w:rPr>
          <w:rFonts w:ascii="Arial" w:hAnsi="Arial"/>
          <w:b/>
          <w:sz w:val="22"/>
          <w:szCs w:val="22"/>
        </w:rPr>
        <w:t>7.2.</w:t>
      </w:r>
      <w:r w:rsidR="00C16705">
        <w:rPr>
          <w:rFonts w:ascii="Arial" w:hAnsi="Arial"/>
          <w:b/>
          <w:sz w:val="22"/>
          <w:szCs w:val="22"/>
        </w:rPr>
        <w:t>6</w:t>
      </w:r>
      <w:r w:rsidRPr="00F97033">
        <w:rPr>
          <w:rFonts w:ascii="Arial" w:hAnsi="Arial"/>
          <w:b/>
          <w:sz w:val="22"/>
          <w:szCs w:val="22"/>
        </w:rPr>
        <w:t>.</w:t>
      </w:r>
      <w:r w:rsidR="00AE5C02">
        <w:rPr>
          <w:rFonts w:ascii="Arial" w:hAnsi="Arial"/>
          <w:b/>
          <w:sz w:val="22"/>
          <w:szCs w:val="22"/>
        </w:rPr>
        <w:t>1.</w:t>
      </w:r>
      <w:r w:rsidR="00AE5C02">
        <w:rPr>
          <w:rFonts w:ascii="Arial" w:hAnsi="Arial" w:hint="eastAsia"/>
          <w:b/>
          <w:sz w:val="22"/>
          <w:szCs w:val="22"/>
          <w:lang w:eastAsia="zh-CN"/>
        </w:rPr>
        <w:t>3</w:t>
      </w:r>
    </w:p>
    <w:p w14:paraId="35E7BE88" w14:textId="77777777" w:rsidR="00F97033" w:rsidRPr="00F97033" w:rsidRDefault="00F97033" w:rsidP="00F97033">
      <w:pPr>
        <w:tabs>
          <w:tab w:val="left" w:pos="1985"/>
        </w:tabs>
        <w:spacing w:after="120"/>
        <w:rPr>
          <w:rFonts w:ascii="Arial" w:hAnsi="Arial"/>
          <w:b/>
          <w:sz w:val="22"/>
          <w:szCs w:val="22"/>
        </w:rPr>
      </w:pPr>
      <w:r w:rsidRPr="00F97033">
        <w:rPr>
          <w:rFonts w:ascii="Arial" w:hAnsi="Arial"/>
          <w:b/>
          <w:sz w:val="22"/>
          <w:szCs w:val="22"/>
        </w:rPr>
        <w:t xml:space="preserve">Source: </w:t>
      </w:r>
      <w:r w:rsidRPr="00F97033">
        <w:rPr>
          <w:rFonts w:ascii="Arial" w:hAnsi="Arial"/>
          <w:b/>
          <w:sz w:val="22"/>
          <w:szCs w:val="22"/>
        </w:rPr>
        <w:tab/>
        <w:t>Spreadtrum Communications</w:t>
      </w:r>
    </w:p>
    <w:p w14:paraId="16852F91" w14:textId="311AB7C5" w:rsidR="00F97033" w:rsidRPr="00F97033" w:rsidRDefault="00F97033" w:rsidP="00F97033">
      <w:pPr>
        <w:spacing w:after="120"/>
        <w:ind w:left="1988" w:hanging="1988"/>
        <w:rPr>
          <w:rFonts w:ascii="Arial" w:hAnsi="Arial"/>
          <w:b/>
          <w:sz w:val="22"/>
          <w:szCs w:val="22"/>
          <w:lang w:eastAsia="zh-CN"/>
        </w:rPr>
      </w:pPr>
      <w:r w:rsidRPr="00F97033">
        <w:rPr>
          <w:rFonts w:ascii="Arial" w:hAnsi="Arial"/>
          <w:b/>
          <w:sz w:val="22"/>
          <w:szCs w:val="22"/>
        </w:rPr>
        <w:t xml:space="preserve">Title: </w:t>
      </w:r>
      <w:r w:rsidRPr="00F97033">
        <w:rPr>
          <w:rFonts w:ascii="Arial" w:hAnsi="Arial"/>
          <w:b/>
          <w:sz w:val="22"/>
          <w:szCs w:val="22"/>
        </w:rPr>
        <w:tab/>
      </w:r>
      <w:bookmarkStart w:id="4" w:name="OLE_LINK11"/>
      <w:bookmarkStart w:id="5" w:name="OLE_LINK12"/>
      <w:r w:rsidR="00C16705" w:rsidRPr="00C16705">
        <w:rPr>
          <w:rFonts w:ascii="Arial" w:hAnsi="Arial"/>
          <w:b/>
          <w:sz w:val="22"/>
          <w:szCs w:val="22"/>
        </w:rPr>
        <w:t>Discussion on P</w:t>
      </w:r>
      <w:r w:rsidR="00D54903">
        <w:rPr>
          <w:rFonts w:ascii="Arial" w:hAnsi="Arial"/>
          <w:b/>
          <w:sz w:val="22"/>
          <w:szCs w:val="22"/>
        </w:rPr>
        <w:t>US</w:t>
      </w:r>
      <w:r w:rsidR="00C16705" w:rsidRPr="00C16705">
        <w:rPr>
          <w:rFonts w:ascii="Arial" w:hAnsi="Arial"/>
          <w:b/>
          <w:sz w:val="22"/>
          <w:szCs w:val="22"/>
        </w:rPr>
        <w:t>CH enhancement</w:t>
      </w:r>
      <w:r w:rsidR="00C64D29">
        <w:rPr>
          <w:rFonts w:ascii="Arial" w:hAnsi="Arial"/>
          <w:b/>
          <w:sz w:val="22"/>
          <w:szCs w:val="22"/>
        </w:rPr>
        <w:t>s</w:t>
      </w:r>
      <w:r w:rsidR="00F769FE">
        <w:rPr>
          <w:rFonts w:ascii="Arial" w:hAnsi="Arial"/>
          <w:b/>
          <w:sz w:val="22"/>
          <w:szCs w:val="22"/>
        </w:rPr>
        <w:t xml:space="preserve"> for</w:t>
      </w:r>
      <w:r w:rsidR="00C16705" w:rsidRPr="00C16705">
        <w:rPr>
          <w:rFonts w:ascii="Arial" w:hAnsi="Arial"/>
          <w:b/>
          <w:sz w:val="22"/>
          <w:szCs w:val="22"/>
        </w:rPr>
        <w:t xml:space="preserve"> URLLC</w:t>
      </w:r>
    </w:p>
    <w:bookmarkEnd w:id="4"/>
    <w:bookmarkEnd w:id="5"/>
    <w:p w14:paraId="0E7E7E15" w14:textId="77777777" w:rsidR="00F97033" w:rsidRPr="00F97033" w:rsidRDefault="00F97033" w:rsidP="00F97033">
      <w:pPr>
        <w:spacing w:after="120"/>
        <w:ind w:left="1988" w:hanging="1988"/>
        <w:rPr>
          <w:rFonts w:ascii="Arial" w:hAnsi="Arial"/>
          <w:b/>
          <w:sz w:val="22"/>
          <w:szCs w:val="22"/>
        </w:rPr>
      </w:pPr>
      <w:r w:rsidRPr="00F97033">
        <w:rPr>
          <w:rFonts w:ascii="Arial" w:hAnsi="Arial"/>
          <w:b/>
          <w:sz w:val="22"/>
          <w:szCs w:val="22"/>
        </w:rPr>
        <w:t>Document for:</w:t>
      </w:r>
      <w:r w:rsidRPr="00F97033">
        <w:rPr>
          <w:rFonts w:ascii="Arial" w:hAnsi="Arial"/>
          <w:b/>
          <w:sz w:val="22"/>
          <w:szCs w:val="22"/>
        </w:rPr>
        <w:tab/>
      </w:r>
      <w:bookmarkStart w:id="6" w:name="DocumentFor"/>
      <w:bookmarkEnd w:id="6"/>
      <w:r w:rsidRPr="00F97033">
        <w:rPr>
          <w:rFonts w:ascii="Arial" w:hAnsi="Arial"/>
          <w:b/>
          <w:sz w:val="22"/>
          <w:szCs w:val="22"/>
        </w:rPr>
        <w:t>Discussion/Decision</w:t>
      </w:r>
    </w:p>
    <w:p w14:paraId="269AB746" w14:textId="77777777" w:rsidR="00D7052A" w:rsidRPr="00452606" w:rsidRDefault="00D7052A" w:rsidP="00F97033">
      <w:pPr>
        <w:pBdr>
          <w:bottom w:val="single" w:sz="12" w:space="1" w:color="auto"/>
        </w:pBdr>
        <w:spacing w:after="240" w:line="360" w:lineRule="auto"/>
        <w:rPr>
          <w:snapToGrid w:val="0"/>
          <w:sz w:val="14"/>
        </w:rPr>
      </w:pPr>
    </w:p>
    <w:p w14:paraId="1875B905" w14:textId="77777777" w:rsidR="002B3C39" w:rsidRPr="00DE37D6" w:rsidRDefault="002B3C39" w:rsidP="007B2109">
      <w:pPr>
        <w:pStyle w:val="1"/>
        <w:numPr>
          <w:ilvl w:val="0"/>
          <w:numId w:val="7"/>
        </w:numPr>
        <w:spacing w:line="240" w:lineRule="auto"/>
        <w:ind w:left="357" w:hanging="357"/>
        <w:rPr>
          <w:sz w:val="28"/>
          <w:szCs w:val="28"/>
          <w:lang w:val="en-US"/>
        </w:rPr>
      </w:pPr>
      <w:r w:rsidRPr="00DE37D6">
        <w:rPr>
          <w:sz w:val="28"/>
          <w:szCs w:val="28"/>
          <w:lang w:val="en-US" w:eastAsia="zh-CN"/>
        </w:rPr>
        <w:t>Introduction</w:t>
      </w:r>
    </w:p>
    <w:p w14:paraId="2E7978D6" w14:textId="704CF524" w:rsidR="00BC7484" w:rsidRDefault="00BC7484" w:rsidP="00714F4C">
      <w:pPr>
        <w:spacing w:beforeLines="50" w:before="120"/>
        <w:jc w:val="both"/>
      </w:pPr>
      <w:r>
        <w:rPr>
          <w:rFonts w:hint="eastAsia"/>
          <w:lang w:eastAsia="zh-CN"/>
        </w:rPr>
        <w:t xml:space="preserve">The </w:t>
      </w:r>
      <w:r>
        <w:t>fo</w:t>
      </w:r>
      <w:r w:rsidR="00AE5C02">
        <w:t>llowing agreements related to P</w:t>
      </w:r>
      <w:r w:rsidR="00AE5C02">
        <w:rPr>
          <w:rFonts w:hint="eastAsia"/>
          <w:lang w:eastAsia="zh-CN"/>
        </w:rPr>
        <w:t>U</w:t>
      </w:r>
      <w:r w:rsidR="00C52091">
        <w:t>S</w:t>
      </w:r>
      <w:r>
        <w:t xml:space="preserve">CH enhancements were </w:t>
      </w:r>
      <w:r w:rsidR="00206BD8">
        <w:t>achieved</w:t>
      </w:r>
      <w:r>
        <w:t xml:space="preserve"> in RAN1 AH1901 meeting</w:t>
      </w:r>
      <w:r w:rsidR="00206BD8">
        <w:t xml:space="preserve"> [1]</w:t>
      </w:r>
      <w:r>
        <w:t>,</w:t>
      </w:r>
    </w:p>
    <w:p w14:paraId="6ED8C519" w14:textId="77777777" w:rsidR="00AE5C02" w:rsidRPr="005072E9" w:rsidRDefault="00AE5C02" w:rsidP="00AE5C02">
      <w:pPr>
        <w:rPr>
          <w:lang w:eastAsia="x-none"/>
        </w:rPr>
      </w:pPr>
      <w:r w:rsidRPr="005072E9">
        <w:rPr>
          <w:highlight w:val="green"/>
          <w:lang w:eastAsia="x-none"/>
        </w:rPr>
        <w:t>Agreements</w:t>
      </w:r>
      <w:r w:rsidRPr="005072E9">
        <w:rPr>
          <w:lang w:eastAsia="x-none"/>
        </w:rPr>
        <w:t>:</w:t>
      </w:r>
    </w:p>
    <w:p w14:paraId="0D0E3F0E" w14:textId="77777777" w:rsidR="00AE5C02" w:rsidRPr="005072E9" w:rsidRDefault="00AE5C02" w:rsidP="00AE5C02">
      <w:pPr>
        <w:jc w:val="both"/>
        <w:rPr>
          <w:lang w:eastAsia="zh-CN"/>
        </w:rPr>
      </w:pPr>
      <w:r w:rsidRPr="005072E9">
        <w:rPr>
          <w:lang w:eastAsia="zh-CN"/>
        </w:rPr>
        <w:t>At least for scheduled PUSCH, for the option “One UL grant scheduling two or more PUSCH repetitions that can be in one slot, or across slot boundary in consecutive available slots” (also called as “mini-slot based repetitions”), if supported, it further consists of:</w:t>
      </w:r>
    </w:p>
    <w:p w14:paraId="7695B002" w14:textId="77777777" w:rsidR="00AE5C02" w:rsidRPr="005072E9" w:rsidRDefault="00AE5C02" w:rsidP="00AE5C02">
      <w:pPr>
        <w:pStyle w:val="a7"/>
        <w:numPr>
          <w:ilvl w:val="0"/>
          <w:numId w:val="36"/>
        </w:numPr>
        <w:spacing w:after="180"/>
        <w:ind w:leftChars="0"/>
        <w:contextualSpacing/>
        <w:jc w:val="both"/>
        <w:rPr>
          <w:szCs w:val="20"/>
          <w:lang w:eastAsia="zh-CN"/>
        </w:rPr>
      </w:pPr>
      <w:r w:rsidRPr="005072E9">
        <w:rPr>
          <w:szCs w:val="20"/>
          <w:lang w:eastAsia="zh-CN"/>
        </w:rPr>
        <w:t>Time domain resource determination</w:t>
      </w:r>
    </w:p>
    <w:p w14:paraId="678E3835" w14:textId="77777777" w:rsidR="00AE5C02" w:rsidRPr="005072E9" w:rsidRDefault="00AE5C02" w:rsidP="00AE5C02">
      <w:pPr>
        <w:pStyle w:val="a7"/>
        <w:numPr>
          <w:ilvl w:val="1"/>
          <w:numId w:val="36"/>
        </w:numPr>
        <w:spacing w:after="180"/>
        <w:ind w:leftChars="0"/>
        <w:contextualSpacing/>
        <w:jc w:val="both"/>
        <w:rPr>
          <w:szCs w:val="20"/>
          <w:lang w:eastAsia="zh-CN"/>
        </w:rPr>
      </w:pPr>
      <w:r w:rsidRPr="005072E9">
        <w:rPr>
          <w:szCs w:val="20"/>
          <w:lang w:eastAsia="zh-CN"/>
        </w:rPr>
        <w:t>The time domain resource assignment field in the DCI indicates the resource for the first repetition.</w:t>
      </w:r>
    </w:p>
    <w:p w14:paraId="560F3047" w14:textId="77777777" w:rsidR="00AE5C02" w:rsidRPr="005072E9" w:rsidRDefault="00AE5C02" w:rsidP="00AE5C02">
      <w:pPr>
        <w:pStyle w:val="a7"/>
        <w:numPr>
          <w:ilvl w:val="1"/>
          <w:numId w:val="36"/>
        </w:numPr>
        <w:spacing w:after="180"/>
        <w:ind w:leftChars="0"/>
        <w:contextualSpacing/>
        <w:jc w:val="both"/>
        <w:rPr>
          <w:szCs w:val="20"/>
          <w:lang w:eastAsia="zh-CN"/>
        </w:rPr>
      </w:pPr>
      <w:r w:rsidRPr="005072E9">
        <w:rPr>
          <w:szCs w:val="20"/>
          <w:lang w:eastAsia="zh-CN"/>
        </w:rPr>
        <w:t>The time domain resources for the remaining repetitions are derived based at least on the resources for the first repetition and the UL/DL direction of the symbols.</w:t>
      </w:r>
    </w:p>
    <w:p w14:paraId="1FBC0AA2" w14:textId="77777777" w:rsidR="00AE5C02" w:rsidRPr="005072E9" w:rsidRDefault="00AE5C02" w:rsidP="00AE5C02">
      <w:pPr>
        <w:pStyle w:val="a7"/>
        <w:numPr>
          <w:ilvl w:val="2"/>
          <w:numId w:val="36"/>
        </w:numPr>
        <w:spacing w:after="180"/>
        <w:ind w:leftChars="0"/>
        <w:contextualSpacing/>
        <w:jc w:val="both"/>
        <w:rPr>
          <w:szCs w:val="20"/>
          <w:lang w:eastAsia="zh-CN"/>
        </w:rPr>
      </w:pPr>
      <w:r w:rsidRPr="005072E9">
        <w:rPr>
          <w:szCs w:val="20"/>
          <w:lang w:eastAsia="zh-CN"/>
        </w:rPr>
        <w:t>FFS the detailed interaction with the procedure of UL/DL direction determination</w:t>
      </w:r>
    </w:p>
    <w:p w14:paraId="0BF09F7A" w14:textId="77777777" w:rsidR="00AE5C02" w:rsidRPr="005072E9" w:rsidRDefault="00AE5C02" w:rsidP="00AE5C02">
      <w:pPr>
        <w:pStyle w:val="a7"/>
        <w:numPr>
          <w:ilvl w:val="1"/>
          <w:numId w:val="36"/>
        </w:numPr>
        <w:spacing w:after="180"/>
        <w:ind w:leftChars="0"/>
        <w:contextualSpacing/>
        <w:jc w:val="both"/>
        <w:rPr>
          <w:szCs w:val="20"/>
          <w:lang w:eastAsia="zh-CN"/>
        </w:rPr>
      </w:pPr>
      <w:r w:rsidRPr="005072E9">
        <w:rPr>
          <w:szCs w:val="20"/>
          <w:lang w:eastAsia="zh-CN"/>
        </w:rPr>
        <w:t>Each repetition occupies contiguous symbols.</w:t>
      </w:r>
    </w:p>
    <w:p w14:paraId="2922CEC2" w14:textId="77777777" w:rsidR="00AE5C02" w:rsidRPr="005072E9" w:rsidRDefault="00AE5C02" w:rsidP="00AE5C02">
      <w:pPr>
        <w:pStyle w:val="a7"/>
        <w:numPr>
          <w:ilvl w:val="1"/>
          <w:numId w:val="36"/>
        </w:numPr>
        <w:spacing w:after="180"/>
        <w:ind w:leftChars="0"/>
        <w:contextualSpacing/>
        <w:jc w:val="both"/>
        <w:rPr>
          <w:szCs w:val="20"/>
          <w:lang w:eastAsia="zh-CN"/>
        </w:rPr>
      </w:pPr>
      <w:r w:rsidRPr="005072E9">
        <w:rPr>
          <w:szCs w:val="20"/>
          <w:lang w:eastAsia="zh-CN"/>
        </w:rPr>
        <w:t>FFS whether/how to handle “orphan” symbols (the # of UL symbols is not sufficient to carry one full repetition)</w:t>
      </w:r>
    </w:p>
    <w:p w14:paraId="3762AE3C" w14:textId="77777777" w:rsidR="00AE5C02" w:rsidRPr="005072E9" w:rsidRDefault="00AE5C02" w:rsidP="00AE5C02">
      <w:pPr>
        <w:pStyle w:val="a7"/>
        <w:numPr>
          <w:ilvl w:val="0"/>
          <w:numId w:val="36"/>
        </w:numPr>
        <w:spacing w:after="180"/>
        <w:ind w:leftChars="0"/>
        <w:contextualSpacing/>
        <w:jc w:val="both"/>
        <w:rPr>
          <w:szCs w:val="20"/>
          <w:lang w:eastAsia="zh-CN"/>
        </w:rPr>
      </w:pPr>
      <w:r w:rsidRPr="005072E9">
        <w:rPr>
          <w:szCs w:val="20"/>
          <w:lang w:eastAsia="zh-CN"/>
        </w:rPr>
        <w:t>Frequency hopping (at least 2 hops)</w:t>
      </w:r>
    </w:p>
    <w:p w14:paraId="5FC311C1" w14:textId="77777777" w:rsidR="00AE5C02" w:rsidRPr="005072E9" w:rsidRDefault="00AE5C02" w:rsidP="00AE5C02">
      <w:pPr>
        <w:pStyle w:val="a7"/>
        <w:numPr>
          <w:ilvl w:val="1"/>
          <w:numId w:val="36"/>
        </w:numPr>
        <w:spacing w:after="180"/>
        <w:ind w:leftChars="0"/>
        <w:contextualSpacing/>
        <w:jc w:val="both"/>
        <w:rPr>
          <w:szCs w:val="20"/>
          <w:lang w:eastAsia="zh-CN"/>
        </w:rPr>
      </w:pPr>
      <w:r w:rsidRPr="005072E9">
        <w:rPr>
          <w:szCs w:val="20"/>
          <w:lang w:eastAsia="zh-CN"/>
        </w:rPr>
        <w:t>Support at least inter-PUSCH-repetition hopping and inter-slot hopping</w:t>
      </w:r>
    </w:p>
    <w:p w14:paraId="598D10C6" w14:textId="77777777" w:rsidR="00AE5C02" w:rsidRPr="005072E9" w:rsidRDefault="00AE5C02" w:rsidP="00AE5C02">
      <w:pPr>
        <w:pStyle w:val="a7"/>
        <w:numPr>
          <w:ilvl w:val="1"/>
          <w:numId w:val="36"/>
        </w:numPr>
        <w:spacing w:after="180"/>
        <w:ind w:leftChars="0"/>
        <w:contextualSpacing/>
        <w:jc w:val="both"/>
        <w:rPr>
          <w:szCs w:val="20"/>
          <w:lang w:eastAsia="zh-CN"/>
        </w:rPr>
      </w:pPr>
      <w:r w:rsidRPr="005072E9">
        <w:rPr>
          <w:szCs w:val="20"/>
          <w:lang w:eastAsia="zh-CN"/>
        </w:rPr>
        <w:t>FFS other FH schemes</w:t>
      </w:r>
    </w:p>
    <w:p w14:paraId="13C958D8" w14:textId="77777777" w:rsidR="00AE5C02" w:rsidRPr="005072E9" w:rsidRDefault="00AE5C02" w:rsidP="00AE5C02">
      <w:pPr>
        <w:pStyle w:val="a7"/>
        <w:numPr>
          <w:ilvl w:val="1"/>
          <w:numId w:val="36"/>
        </w:numPr>
        <w:spacing w:after="180"/>
        <w:ind w:leftChars="0"/>
        <w:contextualSpacing/>
        <w:jc w:val="both"/>
        <w:rPr>
          <w:szCs w:val="20"/>
          <w:lang w:eastAsia="zh-CN"/>
        </w:rPr>
      </w:pPr>
      <w:r w:rsidRPr="005072E9">
        <w:rPr>
          <w:szCs w:val="20"/>
          <w:lang w:eastAsia="zh-CN"/>
        </w:rPr>
        <w:t>FFS number of hops larger than 2</w:t>
      </w:r>
    </w:p>
    <w:p w14:paraId="2E6212F0" w14:textId="77777777" w:rsidR="00AE5C02" w:rsidRPr="005072E9" w:rsidRDefault="00AE5C02" w:rsidP="00AE5C02">
      <w:pPr>
        <w:pStyle w:val="a7"/>
        <w:numPr>
          <w:ilvl w:val="0"/>
          <w:numId w:val="36"/>
        </w:numPr>
        <w:spacing w:after="180"/>
        <w:ind w:leftChars="0"/>
        <w:contextualSpacing/>
        <w:jc w:val="both"/>
        <w:rPr>
          <w:szCs w:val="20"/>
          <w:lang w:eastAsia="zh-CN"/>
        </w:rPr>
      </w:pPr>
      <w:r w:rsidRPr="005072E9">
        <w:rPr>
          <w:szCs w:val="20"/>
          <w:lang w:eastAsia="zh-CN"/>
        </w:rPr>
        <w:t>FFS dynamic indication of the number of repetitions</w:t>
      </w:r>
    </w:p>
    <w:p w14:paraId="037D4B12" w14:textId="77777777" w:rsidR="00AE5C02" w:rsidRPr="005072E9" w:rsidRDefault="00AE5C02" w:rsidP="00AE5C02">
      <w:pPr>
        <w:pStyle w:val="a7"/>
        <w:numPr>
          <w:ilvl w:val="0"/>
          <w:numId w:val="36"/>
        </w:numPr>
        <w:spacing w:after="180"/>
        <w:ind w:leftChars="0"/>
        <w:contextualSpacing/>
        <w:jc w:val="both"/>
        <w:rPr>
          <w:szCs w:val="20"/>
          <w:lang w:eastAsia="zh-CN"/>
        </w:rPr>
      </w:pPr>
      <w:r w:rsidRPr="005072E9">
        <w:rPr>
          <w:szCs w:val="20"/>
          <w:lang w:eastAsia="zh-CN"/>
        </w:rPr>
        <w:t>FFS DMRS sharing</w:t>
      </w:r>
    </w:p>
    <w:p w14:paraId="78B5A8C2" w14:textId="77777777" w:rsidR="00AE5C02" w:rsidRPr="005072E9" w:rsidRDefault="00AE5C02" w:rsidP="00AE5C02">
      <w:pPr>
        <w:pStyle w:val="a7"/>
        <w:numPr>
          <w:ilvl w:val="0"/>
          <w:numId w:val="36"/>
        </w:numPr>
        <w:spacing w:after="180"/>
        <w:ind w:leftChars="0"/>
        <w:contextualSpacing/>
        <w:jc w:val="both"/>
        <w:rPr>
          <w:szCs w:val="20"/>
          <w:lang w:eastAsia="zh-CN"/>
        </w:rPr>
      </w:pPr>
      <w:r w:rsidRPr="005072E9">
        <w:rPr>
          <w:szCs w:val="20"/>
          <w:lang w:eastAsia="zh-CN"/>
        </w:rPr>
        <w:t>FFS TBS determination (e.g. based on the whole duration, or based on the first repetition)</w:t>
      </w:r>
    </w:p>
    <w:p w14:paraId="6C1815A8" w14:textId="77777777" w:rsidR="00AE5C02" w:rsidRPr="00755938" w:rsidRDefault="00AE5C02" w:rsidP="009C4CD4">
      <w:pPr>
        <w:spacing w:beforeLines="100" w:before="240"/>
        <w:rPr>
          <w:lang w:eastAsia="x-none"/>
        </w:rPr>
      </w:pPr>
      <w:r w:rsidRPr="00755938">
        <w:rPr>
          <w:highlight w:val="green"/>
          <w:lang w:eastAsia="x-none"/>
        </w:rPr>
        <w:t>Agreements</w:t>
      </w:r>
      <w:r w:rsidRPr="00755938">
        <w:rPr>
          <w:lang w:eastAsia="x-none"/>
        </w:rPr>
        <w:t>:</w:t>
      </w:r>
    </w:p>
    <w:p w14:paraId="7303BF8B" w14:textId="77777777" w:rsidR="00AE5C02" w:rsidRPr="00755938" w:rsidRDefault="00AE5C02" w:rsidP="00AE5C02">
      <w:pPr>
        <w:jc w:val="both"/>
        <w:rPr>
          <w:lang w:eastAsia="zh-CN"/>
        </w:rPr>
      </w:pPr>
      <w:r w:rsidRPr="00755938">
        <w:rPr>
          <w:lang w:eastAsia="zh-CN"/>
        </w:rPr>
        <w:t>At least for scheduled PUSCH, for the option “One UL grant scheduling two or more PUSCH repetitions in consecutive available slots, with one repetition in each slot with possibly different starting symbols and/or durations” (also called as “</w:t>
      </w:r>
      <w:r w:rsidRPr="005F405B">
        <w:rPr>
          <w:strike/>
          <w:color w:val="FF0000"/>
          <w:lang w:eastAsia="zh-CN"/>
        </w:rPr>
        <w:t>two</w:t>
      </w:r>
      <w:r w:rsidRPr="005F405B">
        <w:rPr>
          <w:color w:val="FF0000"/>
          <w:lang w:eastAsia="zh-CN"/>
        </w:rPr>
        <w:t>multi</w:t>
      </w:r>
      <w:r w:rsidRPr="00755938">
        <w:rPr>
          <w:lang w:eastAsia="zh-CN"/>
        </w:rPr>
        <w:t>-segment transmission”), if supported, it further consists of:</w:t>
      </w:r>
    </w:p>
    <w:p w14:paraId="71D83EE4" w14:textId="77777777" w:rsidR="00AE5C02" w:rsidRPr="00755938" w:rsidRDefault="00AE5C02" w:rsidP="00AE5C02">
      <w:pPr>
        <w:pStyle w:val="a7"/>
        <w:numPr>
          <w:ilvl w:val="0"/>
          <w:numId w:val="37"/>
        </w:numPr>
        <w:spacing w:after="180"/>
        <w:ind w:leftChars="0"/>
        <w:contextualSpacing/>
        <w:jc w:val="both"/>
        <w:rPr>
          <w:szCs w:val="20"/>
          <w:lang w:eastAsia="zh-CN"/>
        </w:rPr>
      </w:pPr>
      <w:r w:rsidRPr="00755938">
        <w:rPr>
          <w:szCs w:val="20"/>
          <w:lang w:eastAsia="zh-CN"/>
        </w:rPr>
        <w:t>Time domain resource determination</w:t>
      </w:r>
    </w:p>
    <w:p w14:paraId="0FF1935D" w14:textId="77777777" w:rsidR="00AE5C02" w:rsidRPr="00755938" w:rsidRDefault="00AE5C02" w:rsidP="00AE5C02">
      <w:pPr>
        <w:pStyle w:val="a7"/>
        <w:numPr>
          <w:ilvl w:val="1"/>
          <w:numId w:val="37"/>
        </w:numPr>
        <w:spacing w:after="180"/>
        <w:ind w:leftChars="0"/>
        <w:contextualSpacing/>
        <w:jc w:val="both"/>
        <w:rPr>
          <w:szCs w:val="20"/>
          <w:lang w:eastAsia="zh-CN"/>
        </w:rPr>
      </w:pPr>
      <w:r w:rsidRPr="00755938">
        <w:rPr>
          <w:szCs w:val="20"/>
          <w:lang w:eastAsia="zh-CN"/>
        </w:rPr>
        <w:t xml:space="preserve">The time domain resource assignment field in the DCI indicates the starting symbol and the transmission duration of all the repetitions. </w:t>
      </w:r>
    </w:p>
    <w:p w14:paraId="41AF04DE" w14:textId="77777777" w:rsidR="00AE5C02" w:rsidRPr="00755938" w:rsidRDefault="00AE5C02" w:rsidP="00AE5C02">
      <w:pPr>
        <w:pStyle w:val="a7"/>
        <w:numPr>
          <w:ilvl w:val="2"/>
          <w:numId w:val="37"/>
        </w:numPr>
        <w:spacing w:after="180"/>
        <w:ind w:leftChars="0"/>
        <w:contextualSpacing/>
        <w:jc w:val="both"/>
        <w:rPr>
          <w:szCs w:val="20"/>
          <w:lang w:eastAsia="zh-CN"/>
        </w:rPr>
      </w:pPr>
      <w:r w:rsidRPr="00755938">
        <w:rPr>
          <w:szCs w:val="20"/>
          <w:lang w:eastAsia="zh-CN"/>
        </w:rPr>
        <w:t>FFS multiple SLIVs indicating the starting symbol and the duration of each repetition</w:t>
      </w:r>
    </w:p>
    <w:p w14:paraId="725A8752" w14:textId="77777777" w:rsidR="00AE5C02" w:rsidRPr="00755938" w:rsidRDefault="00AE5C02" w:rsidP="00AE5C02">
      <w:pPr>
        <w:pStyle w:val="a7"/>
        <w:numPr>
          <w:ilvl w:val="2"/>
          <w:numId w:val="37"/>
        </w:numPr>
        <w:spacing w:after="180"/>
        <w:ind w:leftChars="0"/>
        <w:contextualSpacing/>
        <w:jc w:val="both"/>
        <w:rPr>
          <w:szCs w:val="20"/>
          <w:lang w:eastAsia="zh-CN"/>
        </w:rPr>
      </w:pPr>
      <w:r w:rsidRPr="00755938">
        <w:rPr>
          <w:szCs w:val="20"/>
          <w:lang w:eastAsia="zh-CN"/>
        </w:rPr>
        <w:t>FFS details of SLIV, including the possibility of modifying SLIV to support the cases with S+L&gt;14.</w:t>
      </w:r>
    </w:p>
    <w:p w14:paraId="16064A5B" w14:textId="77777777" w:rsidR="00AE5C02" w:rsidRPr="00755938" w:rsidRDefault="00AE5C02" w:rsidP="00AE5C02">
      <w:pPr>
        <w:pStyle w:val="a7"/>
        <w:numPr>
          <w:ilvl w:val="1"/>
          <w:numId w:val="37"/>
        </w:numPr>
        <w:spacing w:after="180"/>
        <w:ind w:leftChars="0"/>
        <w:contextualSpacing/>
        <w:jc w:val="both"/>
        <w:rPr>
          <w:szCs w:val="20"/>
          <w:lang w:eastAsia="zh-CN"/>
        </w:rPr>
      </w:pPr>
      <w:r w:rsidRPr="00755938">
        <w:rPr>
          <w:szCs w:val="20"/>
          <w:lang w:eastAsia="zh-CN"/>
        </w:rPr>
        <w:t>FFS the interaction with the procedure of UL/DL direction determination</w:t>
      </w:r>
    </w:p>
    <w:p w14:paraId="0A5F3863" w14:textId="77777777" w:rsidR="00AE5C02" w:rsidRPr="00755938" w:rsidRDefault="00AE5C02" w:rsidP="00AE5C02">
      <w:pPr>
        <w:pStyle w:val="a7"/>
        <w:numPr>
          <w:ilvl w:val="0"/>
          <w:numId w:val="37"/>
        </w:numPr>
        <w:spacing w:after="180"/>
        <w:ind w:leftChars="0"/>
        <w:contextualSpacing/>
        <w:jc w:val="both"/>
        <w:rPr>
          <w:szCs w:val="20"/>
          <w:lang w:eastAsia="zh-CN"/>
        </w:rPr>
      </w:pPr>
      <w:r w:rsidRPr="00755938">
        <w:rPr>
          <w:szCs w:val="20"/>
          <w:lang w:eastAsia="zh-CN"/>
        </w:rPr>
        <w:t>For the transmission within one slot,</w:t>
      </w:r>
    </w:p>
    <w:p w14:paraId="0202F1B4" w14:textId="77777777" w:rsidR="00AE5C02" w:rsidRPr="005F405B" w:rsidRDefault="00AE5C02" w:rsidP="00AE5C02">
      <w:pPr>
        <w:pStyle w:val="a7"/>
        <w:numPr>
          <w:ilvl w:val="1"/>
          <w:numId w:val="37"/>
        </w:numPr>
        <w:spacing w:after="180"/>
        <w:ind w:leftChars="0"/>
        <w:contextualSpacing/>
        <w:jc w:val="both"/>
        <w:rPr>
          <w:szCs w:val="20"/>
          <w:lang w:eastAsia="zh-CN"/>
        </w:rPr>
      </w:pPr>
      <w:r w:rsidRPr="00755938">
        <w:rPr>
          <w:szCs w:val="20"/>
          <w:lang w:eastAsia="zh-CN"/>
        </w:rPr>
        <w:t xml:space="preserve">If there are more than one UL period within a slot (where each UL period is the duration of a set of </w:t>
      </w:r>
      <w:r w:rsidRPr="005F405B">
        <w:rPr>
          <w:szCs w:val="20"/>
          <w:lang w:eastAsia="zh-CN"/>
        </w:rPr>
        <w:t xml:space="preserve">contiguous symbols within a slot for potential UL transmission as determined by the UE) </w:t>
      </w:r>
    </w:p>
    <w:p w14:paraId="45FF41A9" w14:textId="77777777" w:rsidR="00AE5C02" w:rsidRPr="005F405B" w:rsidRDefault="00AE5C02" w:rsidP="00AE5C02">
      <w:pPr>
        <w:pStyle w:val="a7"/>
        <w:numPr>
          <w:ilvl w:val="2"/>
          <w:numId w:val="37"/>
        </w:numPr>
        <w:spacing w:after="180"/>
        <w:ind w:leftChars="0"/>
        <w:contextualSpacing/>
        <w:jc w:val="both"/>
        <w:rPr>
          <w:strike/>
          <w:color w:val="FF0000"/>
          <w:szCs w:val="20"/>
          <w:lang w:eastAsia="zh-CN"/>
        </w:rPr>
      </w:pPr>
      <w:r w:rsidRPr="005F405B">
        <w:rPr>
          <w:strike/>
          <w:color w:val="FF0000"/>
          <w:szCs w:val="20"/>
          <w:lang w:eastAsia="zh-CN"/>
        </w:rPr>
        <w:t>Alt1: One repetition spans across more than one UL periods.</w:t>
      </w:r>
    </w:p>
    <w:p w14:paraId="6C86BDDF" w14:textId="77777777" w:rsidR="00AE5C02" w:rsidRPr="005F405B" w:rsidRDefault="00AE5C02" w:rsidP="00AE5C02">
      <w:pPr>
        <w:pStyle w:val="a7"/>
        <w:numPr>
          <w:ilvl w:val="3"/>
          <w:numId w:val="37"/>
        </w:numPr>
        <w:spacing w:after="180"/>
        <w:ind w:leftChars="0"/>
        <w:contextualSpacing/>
        <w:jc w:val="both"/>
        <w:rPr>
          <w:strike/>
          <w:color w:val="FF0000"/>
          <w:szCs w:val="20"/>
          <w:lang w:eastAsia="zh-CN"/>
        </w:rPr>
      </w:pPr>
      <w:r w:rsidRPr="005F405B">
        <w:rPr>
          <w:strike/>
          <w:color w:val="FF0000"/>
          <w:szCs w:val="20"/>
          <w:lang w:eastAsia="zh-CN"/>
        </w:rPr>
        <w:lastRenderedPageBreak/>
        <w:t>This implies that DMRS is required for each UL period.</w:t>
      </w:r>
    </w:p>
    <w:p w14:paraId="082EFDD0" w14:textId="77777777" w:rsidR="00AE5C02" w:rsidRPr="005F405B" w:rsidRDefault="00AE5C02" w:rsidP="00AE5C02">
      <w:pPr>
        <w:pStyle w:val="a7"/>
        <w:numPr>
          <w:ilvl w:val="3"/>
          <w:numId w:val="37"/>
        </w:numPr>
        <w:spacing w:after="180"/>
        <w:ind w:leftChars="0"/>
        <w:contextualSpacing/>
        <w:jc w:val="both"/>
        <w:rPr>
          <w:strike/>
          <w:color w:val="FF0000"/>
          <w:szCs w:val="20"/>
          <w:lang w:eastAsia="zh-CN"/>
        </w:rPr>
      </w:pPr>
      <w:r w:rsidRPr="005F405B">
        <w:rPr>
          <w:strike/>
          <w:color w:val="FF0000"/>
          <w:szCs w:val="20"/>
          <w:lang w:eastAsia="zh-CN"/>
        </w:rPr>
        <w:t>Note: it is agreed in previous meetings that one PUSCH instance is not across a slot boundary</w:t>
      </w:r>
    </w:p>
    <w:p w14:paraId="0DCBDA53" w14:textId="77777777" w:rsidR="00AE5C02" w:rsidRPr="005F405B" w:rsidRDefault="00AE5C02" w:rsidP="00AE5C02">
      <w:pPr>
        <w:pStyle w:val="a7"/>
        <w:numPr>
          <w:ilvl w:val="3"/>
          <w:numId w:val="37"/>
        </w:numPr>
        <w:spacing w:after="180"/>
        <w:ind w:leftChars="0"/>
        <w:contextualSpacing/>
        <w:jc w:val="both"/>
        <w:rPr>
          <w:strike/>
          <w:color w:val="FF0000"/>
          <w:szCs w:val="20"/>
          <w:lang w:eastAsia="zh-CN"/>
        </w:rPr>
      </w:pPr>
      <w:r w:rsidRPr="005F405B">
        <w:rPr>
          <w:strike/>
          <w:color w:val="FF0000"/>
          <w:szCs w:val="20"/>
          <w:lang w:eastAsia="zh-CN"/>
        </w:rPr>
        <w:t>Each repetition occupies contiguous symbols available for potential UL transmission across one or more UL periods</w:t>
      </w:r>
    </w:p>
    <w:p w14:paraId="608359BF" w14:textId="77777777" w:rsidR="00AE5C02" w:rsidRPr="005F405B" w:rsidRDefault="00AE5C02" w:rsidP="00AE5C02">
      <w:pPr>
        <w:pStyle w:val="a7"/>
        <w:numPr>
          <w:ilvl w:val="2"/>
          <w:numId w:val="37"/>
        </w:numPr>
        <w:spacing w:after="180"/>
        <w:ind w:leftChars="0"/>
        <w:contextualSpacing/>
        <w:jc w:val="both"/>
        <w:rPr>
          <w:szCs w:val="20"/>
          <w:lang w:eastAsia="zh-CN"/>
        </w:rPr>
      </w:pPr>
      <w:r w:rsidRPr="005F405B">
        <w:rPr>
          <w:strike/>
          <w:color w:val="FF0000"/>
          <w:szCs w:val="20"/>
          <w:lang w:eastAsia="zh-CN"/>
        </w:rPr>
        <w:t>Alt2:</w:t>
      </w:r>
      <w:r w:rsidRPr="005F405B">
        <w:rPr>
          <w:szCs w:val="20"/>
          <w:lang w:eastAsia="zh-CN"/>
        </w:rPr>
        <w:t xml:space="preserve"> One repetition is within one UL period.</w:t>
      </w:r>
    </w:p>
    <w:p w14:paraId="2A16EC0D" w14:textId="77777777" w:rsidR="00AE5C02" w:rsidRPr="005F405B" w:rsidRDefault="00AE5C02" w:rsidP="00AE5C02">
      <w:pPr>
        <w:pStyle w:val="a7"/>
        <w:numPr>
          <w:ilvl w:val="3"/>
          <w:numId w:val="37"/>
        </w:numPr>
        <w:spacing w:after="180"/>
        <w:ind w:leftChars="0"/>
        <w:contextualSpacing/>
        <w:jc w:val="both"/>
        <w:rPr>
          <w:szCs w:val="20"/>
          <w:lang w:eastAsia="zh-CN"/>
        </w:rPr>
      </w:pPr>
      <w:r w:rsidRPr="005F405B">
        <w:rPr>
          <w:szCs w:val="20"/>
          <w:lang w:eastAsia="zh-CN"/>
        </w:rPr>
        <w:t>FFS if more than one UL period is used for the transmission (If more than one UL period is used, this would override the previous definition of this option.)</w:t>
      </w:r>
    </w:p>
    <w:p w14:paraId="4C6A6545" w14:textId="77777777" w:rsidR="00AE5C02" w:rsidRPr="005F405B" w:rsidRDefault="00AE5C02" w:rsidP="00AE5C02">
      <w:pPr>
        <w:pStyle w:val="a7"/>
        <w:numPr>
          <w:ilvl w:val="3"/>
          <w:numId w:val="37"/>
        </w:numPr>
        <w:spacing w:after="180"/>
        <w:ind w:leftChars="0"/>
        <w:contextualSpacing/>
        <w:jc w:val="both"/>
        <w:rPr>
          <w:szCs w:val="20"/>
          <w:lang w:eastAsia="zh-CN"/>
        </w:rPr>
      </w:pPr>
      <w:r w:rsidRPr="005F405B">
        <w:rPr>
          <w:szCs w:val="20"/>
          <w:lang w:eastAsia="zh-CN"/>
        </w:rPr>
        <w:t xml:space="preserve">Each repetition occupies contiguous symbols </w:t>
      </w:r>
    </w:p>
    <w:p w14:paraId="28BBEAE6" w14:textId="77777777" w:rsidR="00AE5C02" w:rsidRPr="005F405B" w:rsidRDefault="00AE5C02" w:rsidP="00AE5C02">
      <w:pPr>
        <w:pStyle w:val="a7"/>
        <w:numPr>
          <w:ilvl w:val="1"/>
          <w:numId w:val="37"/>
        </w:numPr>
        <w:spacing w:after="180"/>
        <w:ind w:leftChars="0"/>
        <w:contextualSpacing/>
        <w:jc w:val="both"/>
        <w:rPr>
          <w:szCs w:val="20"/>
          <w:lang w:eastAsia="zh-CN"/>
        </w:rPr>
      </w:pPr>
      <w:r w:rsidRPr="005F405B">
        <w:rPr>
          <w:szCs w:val="20"/>
          <w:lang w:eastAsia="zh-CN"/>
        </w:rPr>
        <w:t>Otherwise, a single PUSCH repetition is transmitted within a slot following Rel-15 behavior.</w:t>
      </w:r>
    </w:p>
    <w:p w14:paraId="4C2F436F" w14:textId="77777777" w:rsidR="00AE5C02" w:rsidRPr="005F405B" w:rsidRDefault="00AE5C02" w:rsidP="00AE5C02">
      <w:pPr>
        <w:pStyle w:val="a7"/>
        <w:numPr>
          <w:ilvl w:val="0"/>
          <w:numId w:val="37"/>
        </w:numPr>
        <w:spacing w:after="180"/>
        <w:ind w:leftChars="0"/>
        <w:contextualSpacing/>
        <w:jc w:val="both"/>
        <w:rPr>
          <w:strike/>
          <w:color w:val="FF0000"/>
          <w:szCs w:val="20"/>
          <w:lang w:eastAsia="zh-CN"/>
        </w:rPr>
      </w:pPr>
      <w:r w:rsidRPr="005F405B">
        <w:rPr>
          <w:strike/>
          <w:color w:val="FF0000"/>
          <w:szCs w:val="20"/>
          <w:lang w:eastAsia="zh-CN"/>
        </w:rPr>
        <w:t>FFS Transmission of the repetitions spanning across more than two slots is not supported.</w:t>
      </w:r>
    </w:p>
    <w:p w14:paraId="4C3AD6E9" w14:textId="77777777" w:rsidR="00AE5C02" w:rsidRPr="00755938" w:rsidRDefault="00AE5C02" w:rsidP="00AE5C02">
      <w:pPr>
        <w:pStyle w:val="a7"/>
        <w:numPr>
          <w:ilvl w:val="0"/>
          <w:numId w:val="37"/>
        </w:numPr>
        <w:spacing w:after="180"/>
        <w:ind w:leftChars="0"/>
        <w:contextualSpacing/>
        <w:jc w:val="both"/>
        <w:rPr>
          <w:szCs w:val="20"/>
          <w:lang w:eastAsia="zh-CN"/>
        </w:rPr>
      </w:pPr>
      <w:r w:rsidRPr="00755938">
        <w:rPr>
          <w:szCs w:val="20"/>
          <w:lang w:eastAsia="zh-CN"/>
        </w:rPr>
        <w:t>Frequency hopping</w:t>
      </w:r>
    </w:p>
    <w:p w14:paraId="08537D78" w14:textId="77777777" w:rsidR="00AE5C02" w:rsidRPr="00755938" w:rsidRDefault="00AE5C02" w:rsidP="00AE5C02">
      <w:pPr>
        <w:pStyle w:val="a7"/>
        <w:numPr>
          <w:ilvl w:val="1"/>
          <w:numId w:val="37"/>
        </w:numPr>
        <w:spacing w:after="180"/>
        <w:ind w:leftChars="0"/>
        <w:contextualSpacing/>
        <w:jc w:val="both"/>
        <w:rPr>
          <w:szCs w:val="20"/>
          <w:lang w:eastAsia="zh-CN"/>
        </w:rPr>
      </w:pPr>
      <w:r w:rsidRPr="00755938">
        <w:rPr>
          <w:szCs w:val="20"/>
          <w:lang w:eastAsia="zh-CN"/>
        </w:rPr>
        <w:t>Support at least inter-slot FH</w:t>
      </w:r>
    </w:p>
    <w:p w14:paraId="06010963" w14:textId="77777777" w:rsidR="00AE5C02" w:rsidRPr="00755938" w:rsidRDefault="00AE5C02" w:rsidP="00AE5C02">
      <w:pPr>
        <w:pStyle w:val="a7"/>
        <w:numPr>
          <w:ilvl w:val="1"/>
          <w:numId w:val="37"/>
        </w:numPr>
        <w:spacing w:after="180"/>
        <w:ind w:leftChars="0"/>
        <w:contextualSpacing/>
        <w:jc w:val="both"/>
        <w:rPr>
          <w:szCs w:val="20"/>
          <w:lang w:eastAsia="zh-CN"/>
        </w:rPr>
      </w:pPr>
      <w:r w:rsidRPr="00755938">
        <w:rPr>
          <w:szCs w:val="20"/>
          <w:lang w:eastAsia="zh-CN"/>
        </w:rPr>
        <w:t>FFS other FH schemes</w:t>
      </w:r>
    </w:p>
    <w:p w14:paraId="70D1D58E" w14:textId="77777777" w:rsidR="00AE5C02" w:rsidRDefault="00AE5C02" w:rsidP="00AE5C02">
      <w:pPr>
        <w:pStyle w:val="a7"/>
        <w:numPr>
          <w:ilvl w:val="0"/>
          <w:numId w:val="37"/>
        </w:numPr>
        <w:spacing w:after="180"/>
        <w:ind w:leftChars="0"/>
        <w:contextualSpacing/>
        <w:jc w:val="both"/>
        <w:rPr>
          <w:szCs w:val="20"/>
          <w:lang w:eastAsia="zh-CN"/>
        </w:rPr>
      </w:pPr>
      <w:r w:rsidRPr="00755938">
        <w:rPr>
          <w:szCs w:val="20"/>
          <w:lang w:eastAsia="zh-CN"/>
        </w:rPr>
        <w:t>FFS TBS determination (e.g. based on the whole duration, or based on the first repetition, overhead assumption)</w:t>
      </w:r>
    </w:p>
    <w:p w14:paraId="77695C48" w14:textId="77777777" w:rsidR="00AE5C02" w:rsidRPr="00BD55CF" w:rsidRDefault="00AE5C02" w:rsidP="009C4CD4">
      <w:pPr>
        <w:spacing w:beforeLines="100" w:before="240"/>
      </w:pPr>
      <w:r w:rsidRPr="00BD55CF">
        <w:rPr>
          <w:highlight w:val="green"/>
        </w:rPr>
        <w:t>Agreements</w:t>
      </w:r>
      <w:r w:rsidRPr="00BD55CF">
        <w:t>:</w:t>
      </w:r>
    </w:p>
    <w:p w14:paraId="20062EF1" w14:textId="77777777" w:rsidR="00AE5C02" w:rsidRPr="00BD55CF" w:rsidRDefault="00AE5C02" w:rsidP="00AE5C02">
      <w:pPr>
        <w:pStyle w:val="a7"/>
        <w:numPr>
          <w:ilvl w:val="0"/>
          <w:numId w:val="38"/>
        </w:numPr>
        <w:spacing w:after="180"/>
        <w:ind w:leftChars="0"/>
        <w:contextualSpacing/>
        <w:jc w:val="both"/>
        <w:rPr>
          <w:szCs w:val="20"/>
          <w:lang w:eastAsia="zh-CN"/>
        </w:rPr>
      </w:pPr>
      <w:r w:rsidRPr="00BD55CF">
        <w:rPr>
          <w:szCs w:val="20"/>
          <w:lang w:eastAsia="zh-CN"/>
        </w:rPr>
        <w:t>Down-select between “mini-slot based repetitions” and “two-segment transmission”, aiming in RAN1#96</w:t>
      </w:r>
    </w:p>
    <w:p w14:paraId="2843A5E6" w14:textId="77777777" w:rsidR="00AE5C02" w:rsidRDefault="00AE5C02" w:rsidP="00AE5C02">
      <w:pPr>
        <w:pStyle w:val="a7"/>
        <w:numPr>
          <w:ilvl w:val="0"/>
          <w:numId w:val="38"/>
        </w:numPr>
        <w:spacing w:after="180"/>
        <w:ind w:leftChars="0"/>
        <w:contextualSpacing/>
        <w:jc w:val="both"/>
        <w:rPr>
          <w:szCs w:val="20"/>
          <w:lang w:eastAsia="zh-CN"/>
        </w:rPr>
      </w:pPr>
      <w:r w:rsidRPr="00BD55CF">
        <w:rPr>
          <w:szCs w:val="20"/>
          <w:lang w:eastAsia="zh-CN"/>
        </w:rPr>
        <w:t>FFS the option of using separate grants to schedule PUSCH repetitions in consecutive available slots</w:t>
      </w:r>
    </w:p>
    <w:p w14:paraId="4E926A47" w14:textId="77777777" w:rsidR="00AE5C02" w:rsidRPr="00287B91" w:rsidRDefault="00AE5C02" w:rsidP="009C4CD4">
      <w:pPr>
        <w:spacing w:beforeLines="100" w:before="240"/>
        <w:rPr>
          <w:b/>
        </w:rPr>
      </w:pPr>
      <w:r w:rsidRPr="00287B91">
        <w:rPr>
          <w:highlight w:val="green"/>
        </w:rPr>
        <w:t>Agreements</w:t>
      </w:r>
      <w:r w:rsidRPr="00287B91">
        <w:rPr>
          <w:b/>
        </w:rPr>
        <w:t>:</w:t>
      </w:r>
    </w:p>
    <w:p w14:paraId="6203F870" w14:textId="77777777" w:rsidR="00AE5C02" w:rsidRPr="00287B91" w:rsidRDefault="00AE5C02" w:rsidP="00AE5C02">
      <w:pPr>
        <w:rPr>
          <w:lang w:eastAsia="zh-CN"/>
        </w:rPr>
      </w:pPr>
      <w:r w:rsidRPr="00287B91">
        <w:rPr>
          <w:lang w:eastAsia="zh-CN"/>
        </w:rPr>
        <w:t>Companies are encouraged to provide more details in RAN1#96 at least for the following for potential enhancements of PUSCH:</w:t>
      </w:r>
    </w:p>
    <w:p w14:paraId="4D5EC7F0" w14:textId="77777777" w:rsidR="00AE5C02" w:rsidRPr="00287B91" w:rsidRDefault="00AE5C02" w:rsidP="00AE5C02">
      <w:pPr>
        <w:pStyle w:val="a7"/>
        <w:numPr>
          <w:ilvl w:val="0"/>
          <w:numId w:val="40"/>
        </w:numPr>
        <w:spacing w:after="180"/>
        <w:ind w:leftChars="0"/>
        <w:contextualSpacing/>
        <w:rPr>
          <w:szCs w:val="20"/>
          <w:lang w:eastAsia="zh-CN"/>
        </w:rPr>
      </w:pPr>
      <w:r w:rsidRPr="00287B91">
        <w:rPr>
          <w:szCs w:val="20"/>
          <w:lang w:eastAsia="zh-CN"/>
        </w:rPr>
        <w:t>Details of the time domain resource determination, including the interaction with the DL/UL direction of the symbols</w:t>
      </w:r>
    </w:p>
    <w:p w14:paraId="48292791" w14:textId="77777777" w:rsidR="00AE5C02" w:rsidRPr="00287B91" w:rsidRDefault="00AE5C02" w:rsidP="00AE5C02">
      <w:pPr>
        <w:pStyle w:val="a7"/>
        <w:numPr>
          <w:ilvl w:val="0"/>
          <w:numId w:val="40"/>
        </w:numPr>
        <w:spacing w:after="180"/>
        <w:ind w:leftChars="0"/>
        <w:contextualSpacing/>
        <w:rPr>
          <w:szCs w:val="20"/>
          <w:lang w:eastAsia="zh-CN"/>
        </w:rPr>
      </w:pPr>
      <w:r w:rsidRPr="00287B91">
        <w:rPr>
          <w:szCs w:val="20"/>
          <w:lang w:eastAsia="zh-CN"/>
        </w:rPr>
        <w:t>Details of TBS determination</w:t>
      </w:r>
    </w:p>
    <w:p w14:paraId="6DDFB64C" w14:textId="77777777" w:rsidR="00AE5C02" w:rsidRPr="00287B91" w:rsidRDefault="00AE5C02" w:rsidP="00AE5C02">
      <w:pPr>
        <w:pStyle w:val="a7"/>
        <w:numPr>
          <w:ilvl w:val="0"/>
          <w:numId w:val="40"/>
        </w:numPr>
        <w:spacing w:after="180"/>
        <w:ind w:leftChars="0"/>
        <w:contextualSpacing/>
        <w:rPr>
          <w:szCs w:val="20"/>
          <w:lang w:eastAsia="zh-CN"/>
        </w:rPr>
      </w:pPr>
      <w:r w:rsidRPr="00287B91">
        <w:rPr>
          <w:szCs w:val="20"/>
          <w:lang w:eastAsia="zh-CN"/>
        </w:rPr>
        <w:t>What is different for scheduled PUSCH and configured grant?</w:t>
      </w:r>
    </w:p>
    <w:p w14:paraId="3A616C88" w14:textId="77777777" w:rsidR="00AE5C02" w:rsidRPr="00287B91" w:rsidRDefault="00AE5C02" w:rsidP="00AE5C02">
      <w:pPr>
        <w:pStyle w:val="a7"/>
        <w:numPr>
          <w:ilvl w:val="1"/>
          <w:numId w:val="39"/>
        </w:numPr>
        <w:spacing w:after="180"/>
        <w:ind w:leftChars="0"/>
        <w:contextualSpacing/>
        <w:rPr>
          <w:szCs w:val="20"/>
          <w:lang w:eastAsia="zh-CN"/>
        </w:rPr>
      </w:pPr>
      <w:r w:rsidRPr="00287B91">
        <w:rPr>
          <w:szCs w:val="20"/>
          <w:lang w:eastAsia="zh-CN"/>
        </w:rPr>
        <w:t>E.g. for configured grant, should the transmission be allowed to postpone when conflicting with DL symbols?</w:t>
      </w:r>
    </w:p>
    <w:p w14:paraId="468D7F0A" w14:textId="77777777" w:rsidR="00AE5C02" w:rsidRPr="00287B91" w:rsidRDefault="00AE5C02" w:rsidP="00AE5C02">
      <w:pPr>
        <w:pStyle w:val="a7"/>
        <w:numPr>
          <w:ilvl w:val="0"/>
          <w:numId w:val="39"/>
        </w:numPr>
        <w:spacing w:after="180"/>
        <w:ind w:leftChars="0"/>
        <w:contextualSpacing/>
        <w:rPr>
          <w:szCs w:val="20"/>
          <w:lang w:eastAsia="zh-CN"/>
        </w:rPr>
      </w:pPr>
      <w:r w:rsidRPr="00287B91">
        <w:rPr>
          <w:szCs w:val="20"/>
          <w:lang w:eastAsia="zh-CN"/>
        </w:rPr>
        <w:t>Comparison between the two schemes, including the potential performance evaluation/analysis (including latency, reliability, etc), complexity, overhead, etc.</w:t>
      </w:r>
    </w:p>
    <w:p w14:paraId="05B9CA00" w14:textId="48284DC1" w:rsidR="00EE0D92" w:rsidRDefault="00C64D29" w:rsidP="00714F4C">
      <w:pPr>
        <w:spacing w:beforeLines="50" w:before="120"/>
        <w:jc w:val="both"/>
      </w:pPr>
      <w:r>
        <w:t>Two potential PUSCH enhancements options were proposed in the last meeting. Down-selection between the two is necessary. In this contribution, these options are further discussed.</w:t>
      </w:r>
    </w:p>
    <w:p w14:paraId="165D30E6" w14:textId="4387036B" w:rsidR="004B69F1" w:rsidRDefault="00D7052A" w:rsidP="00EE0D92">
      <w:pPr>
        <w:pStyle w:val="1"/>
        <w:numPr>
          <w:ilvl w:val="0"/>
          <w:numId w:val="7"/>
        </w:numPr>
        <w:spacing w:line="240" w:lineRule="auto"/>
        <w:ind w:left="357" w:hanging="357"/>
        <w:rPr>
          <w:sz w:val="28"/>
          <w:szCs w:val="28"/>
          <w:lang w:val="en-US" w:eastAsia="zh-CN"/>
        </w:rPr>
      </w:pPr>
      <w:r w:rsidRPr="00DE37D6">
        <w:rPr>
          <w:sz w:val="28"/>
          <w:szCs w:val="28"/>
          <w:lang w:val="en-US" w:eastAsia="zh-CN"/>
        </w:rPr>
        <w:t xml:space="preserve">Discussion </w:t>
      </w:r>
    </w:p>
    <w:p w14:paraId="143EF31E" w14:textId="1ACF152B" w:rsidR="00D77C3D" w:rsidRDefault="002D59B8" w:rsidP="009C4CD4">
      <w:pPr>
        <w:jc w:val="both"/>
        <w:rPr>
          <w:lang w:eastAsia="zh-CN"/>
        </w:rPr>
      </w:pPr>
      <w:r>
        <w:rPr>
          <w:lang w:val="en-US" w:eastAsia="zh-CN"/>
        </w:rPr>
        <w:t xml:space="preserve">In the last meeting [1], </w:t>
      </w:r>
      <w:r>
        <w:rPr>
          <w:lang w:eastAsia="zh-CN"/>
        </w:rPr>
        <w:t>“</w:t>
      </w:r>
      <w:r w:rsidRPr="005072E9">
        <w:rPr>
          <w:lang w:eastAsia="zh-CN"/>
        </w:rPr>
        <w:t>mini-slot based repetitions</w:t>
      </w:r>
      <w:r>
        <w:rPr>
          <w:lang w:eastAsia="zh-CN"/>
        </w:rPr>
        <w:t xml:space="preserve">” and </w:t>
      </w:r>
      <w:r w:rsidRPr="00755938">
        <w:rPr>
          <w:lang w:eastAsia="zh-CN"/>
        </w:rPr>
        <w:t>“</w:t>
      </w:r>
      <w:r w:rsidRPr="00D77C3D">
        <w:rPr>
          <w:lang w:eastAsia="zh-CN"/>
        </w:rPr>
        <w:t>multi</w:t>
      </w:r>
      <w:r w:rsidRPr="00755938">
        <w:rPr>
          <w:lang w:eastAsia="zh-CN"/>
        </w:rPr>
        <w:t>-segment transmission”</w:t>
      </w:r>
      <w:r>
        <w:rPr>
          <w:lang w:eastAsia="zh-CN"/>
        </w:rPr>
        <w:t xml:space="preserve"> are considered as</w:t>
      </w:r>
      <w:r w:rsidR="00C52091">
        <w:rPr>
          <w:lang w:eastAsia="zh-CN"/>
        </w:rPr>
        <w:t xml:space="preserve"> the</w:t>
      </w:r>
      <w:r>
        <w:rPr>
          <w:lang w:eastAsia="zh-CN"/>
        </w:rPr>
        <w:t xml:space="preserve"> two potential </w:t>
      </w:r>
      <w:r w:rsidR="00C52091">
        <w:rPr>
          <w:lang w:eastAsia="zh-CN"/>
        </w:rPr>
        <w:t>options</w:t>
      </w:r>
      <w:r>
        <w:rPr>
          <w:lang w:eastAsia="zh-CN"/>
        </w:rPr>
        <w:t xml:space="preserve"> at least for </w:t>
      </w:r>
      <w:r w:rsidR="00754513">
        <w:rPr>
          <w:lang w:eastAsia="zh-CN"/>
        </w:rPr>
        <w:t>scheduled</w:t>
      </w:r>
      <w:r>
        <w:rPr>
          <w:lang w:eastAsia="zh-CN"/>
        </w:rPr>
        <w:t xml:space="preserve"> PUSCH enhancements</w:t>
      </w:r>
      <w:r w:rsidR="00754513">
        <w:rPr>
          <w:lang w:eastAsia="zh-CN"/>
        </w:rPr>
        <w:t xml:space="preserve"> in eURLLC</w:t>
      </w:r>
      <w:r>
        <w:rPr>
          <w:lang w:eastAsia="zh-CN"/>
        </w:rPr>
        <w:t xml:space="preserve">. </w:t>
      </w:r>
      <w:r w:rsidR="00D77C3D">
        <w:rPr>
          <w:lang w:eastAsia="zh-CN"/>
        </w:rPr>
        <w:t xml:space="preserve">Although, both </w:t>
      </w:r>
      <w:r w:rsidR="00754513">
        <w:rPr>
          <w:lang w:eastAsia="zh-CN"/>
        </w:rPr>
        <w:t xml:space="preserve">options </w:t>
      </w:r>
      <w:r w:rsidR="00D77C3D">
        <w:rPr>
          <w:lang w:eastAsia="zh-CN"/>
        </w:rPr>
        <w:t xml:space="preserve">provide a way of increasing the reliability of </w:t>
      </w:r>
      <w:r w:rsidR="00754513">
        <w:rPr>
          <w:lang w:eastAsia="zh-CN"/>
        </w:rPr>
        <w:t xml:space="preserve">scheduled </w:t>
      </w:r>
      <w:r w:rsidR="00D77C3D">
        <w:rPr>
          <w:lang w:eastAsia="zh-CN"/>
        </w:rPr>
        <w:t>PUSCH, “</w:t>
      </w:r>
      <w:r w:rsidR="00D77C3D" w:rsidRPr="005072E9">
        <w:rPr>
          <w:lang w:eastAsia="zh-CN"/>
        </w:rPr>
        <w:t>mini-slot based repetitions</w:t>
      </w:r>
      <w:r w:rsidR="00D77C3D">
        <w:rPr>
          <w:lang w:eastAsia="zh-CN"/>
        </w:rPr>
        <w:t xml:space="preserve">” is </w:t>
      </w:r>
      <w:r w:rsidR="00754513">
        <w:rPr>
          <w:lang w:eastAsia="zh-CN"/>
        </w:rPr>
        <w:t>more straight</w:t>
      </w:r>
      <w:r w:rsidR="00D77C3D">
        <w:rPr>
          <w:lang w:eastAsia="zh-CN"/>
        </w:rPr>
        <w:t>forward and requi</w:t>
      </w:r>
      <w:r w:rsidR="00D8141B">
        <w:rPr>
          <w:lang w:eastAsia="zh-CN"/>
        </w:rPr>
        <w:t xml:space="preserve">res </w:t>
      </w:r>
      <w:r w:rsidR="00754513">
        <w:rPr>
          <w:lang w:eastAsia="zh-CN"/>
        </w:rPr>
        <w:t xml:space="preserve">less </w:t>
      </w:r>
      <w:r w:rsidR="00D8141B">
        <w:rPr>
          <w:lang w:eastAsia="zh-CN"/>
        </w:rPr>
        <w:t xml:space="preserve">specification work </w:t>
      </w:r>
      <w:r w:rsidR="00754513">
        <w:rPr>
          <w:lang w:eastAsia="zh-CN"/>
        </w:rPr>
        <w:t xml:space="preserve">compared with </w:t>
      </w:r>
      <w:r w:rsidR="007102FD" w:rsidRPr="00755938">
        <w:rPr>
          <w:lang w:eastAsia="zh-CN"/>
        </w:rPr>
        <w:t>“</w:t>
      </w:r>
      <w:r w:rsidR="007102FD" w:rsidRPr="00D77C3D">
        <w:rPr>
          <w:lang w:eastAsia="zh-CN"/>
        </w:rPr>
        <w:t>multi</w:t>
      </w:r>
      <w:r w:rsidR="007102FD" w:rsidRPr="00755938">
        <w:rPr>
          <w:lang w:eastAsia="zh-CN"/>
        </w:rPr>
        <w:t>-segment transmission”</w:t>
      </w:r>
      <w:r w:rsidR="00754513">
        <w:rPr>
          <w:lang w:eastAsia="zh-CN"/>
        </w:rPr>
        <w:t xml:space="preserve">. </w:t>
      </w:r>
      <w:r w:rsidR="007102FD">
        <w:rPr>
          <w:lang w:eastAsia="zh-CN"/>
        </w:rPr>
        <w:t>Furthermore,</w:t>
      </w:r>
      <w:r w:rsidR="00D8141B">
        <w:rPr>
          <w:lang w:eastAsia="zh-CN"/>
        </w:rPr>
        <w:t xml:space="preserve"> </w:t>
      </w:r>
      <w:r w:rsidR="007102FD">
        <w:rPr>
          <w:lang w:eastAsia="zh-CN"/>
        </w:rPr>
        <w:t>“</w:t>
      </w:r>
      <w:r w:rsidR="007102FD" w:rsidRPr="005072E9">
        <w:rPr>
          <w:lang w:eastAsia="zh-CN"/>
        </w:rPr>
        <w:t>mini-slot based repetitions</w:t>
      </w:r>
      <w:r w:rsidR="007102FD">
        <w:rPr>
          <w:lang w:eastAsia="zh-CN"/>
        </w:rPr>
        <w:t>”</w:t>
      </w:r>
      <w:r w:rsidR="00D8141B">
        <w:rPr>
          <w:lang w:eastAsia="zh-CN"/>
        </w:rPr>
        <w:t xml:space="preserve"> can be </w:t>
      </w:r>
      <w:r w:rsidR="00C64D29">
        <w:rPr>
          <w:lang w:eastAsia="zh-CN"/>
        </w:rPr>
        <w:t>easily</w:t>
      </w:r>
      <w:r w:rsidR="007102FD">
        <w:rPr>
          <w:lang w:eastAsia="zh-CN"/>
        </w:rPr>
        <w:t xml:space="preserve"> </w:t>
      </w:r>
      <w:r w:rsidR="00D8141B">
        <w:rPr>
          <w:lang w:eastAsia="zh-CN"/>
        </w:rPr>
        <w:t xml:space="preserve">applied to </w:t>
      </w:r>
      <w:r w:rsidR="0002753D">
        <w:rPr>
          <w:lang w:eastAsia="zh-CN"/>
        </w:rPr>
        <w:t>c</w:t>
      </w:r>
      <w:r w:rsidR="00D8141B">
        <w:rPr>
          <w:lang w:eastAsia="zh-CN"/>
        </w:rPr>
        <w:t xml:space="preserve">onfigured grant </w:t>
      </w:r>
      <w:r w:rsidR="007102FD">
        <w:rPr>
          <w:lang w:eastAsia="zh-CN"/>
        </w:rPr>
        <w:t>PUSCH</w:t>
      </w:r>
      <w:r w:rsidR="00D8141B">
        <w:rPr>
          <w:lang w:eastAsia="zh-CN"/>
        </w:rPr>
        <w:t xml:space="preserve">. </w:t>
      </w:r>
    </w:p>
    <w:p w14:paraId="5CF75F7D" w14:textId="148480D4" w:rsidR="00D8141B" w:rsidRDefault="00F13D44" w:rsidP="009C4CD4">
      <w:pPr>
        <w:jc w:val="both"/>
        <w:rPr>
          <w:lang w:eastAsia="zh-CN"/>
        </w:rPr>
      </w:pPr>
      <w:r>
        <w:rPr>
          <w:lang w:eastAsia="zh-CN"/>
        </w:rPr>
        <w:t xml:space="preserve">Regarding to </w:t>
      </w:r>
      <w:r w:rsidRPr="00755938">
        <w:rPr>
          <w:lang w:eastAsia="zh-CN"/>
        </w:rPr>
        <w:t>“</w:t>
      </w:r>
      <w:r w:rsidRPr="00D77C3D">
        <w:rPr>
          <w:lang w:eastAsia="zh-CN"/>
        </w:rPr>
        <w:t>multi</w:t>
      </w:r>
      <w:r w:rsidRPr="00755938">
        <w:rPr>
          <w:lang w:eastAsia="zh-CN"/>
        </w:rPr>
        <w:t>-segment transmission”</w:t>
      </w:r>
      <w:r>
        <w:rPr>
          <w:lang w:eastAsia="zh-CN"/>
        </w:rPr>
        <w:t xml:space="preserve">, </w:t>
      </w:r>
      <w:r w:rsidR="00616EE7">
        <w:rPr>
          <w:lang w:eastAsia="zh-CN"/>
        </w:rPr>
        <w:t xml:space="preserve">there are two </w:t>
      </w:r>
      <w:r w:rsidR="007102FD">
        <w:rPr>
          <w:lang w:eastAsia="zh-CN"/>
        </w:rPr>
        <w:t>alternatives</w:t>
      </w:r>
      <w:r w:rsidR="00616EE7">
        <w:rPr>
          <w:lang w:eastAsia="zh-CN"/>
        </w:rPr>
        <w:t xml:space="preserve"> for the time domain resource allocation. </w:t>
      </w:r>
      <w:r w:rsidR="00FA41A0">
        <w:rPr>
          <w:lang w:eastAsia="zh-CN"/>
        </w:rPr>
        <w:t xml:space="preserve">The first </w:t>
      </w:r>
      <w:r w:rsidR="009C4CD4">
        <w:rPr>
          <w:lang w:eastAsia="zh-CN"/>
        </w:rPr>
        <w:t>alternative</w:t>
      </w:r>
      <w:r w:rsidR="00FA41A0">
        <w:rPr>
          <w:lang w:eastAsia="zh-CN"/>
        </w:rPr>
        <w:t xml:space="preserve">, </w:t>
      </w:r>
      <w:r w:rsidR="00FA41A0" w:rsidRPr="00755938">
        <w:rPr>
          <w:lang w:eastAsia="zh-CN"/>
        </w:rPr>
        <w:t>multiple SLIVs indicating the starting symbol and the duration of each repetition</w:t>
      </w:r>
      <w:r w:rsidR="00FA41A0">
        <w:rPr>
          <w:lang w:eastAsia="zh-CN"/>
        </w:rPr>
        <w:t>, requi</w:t>
      </w:r>
      <w:r w:rsidR="009C4CD4">
        <w:rPr>
          <w:lang w:eastAsia="zh-CN"/>
        </w:rPr>
        <w:t xml:space="preserve">res a large amount of </w:t>
      </w:r>
      <w:r w:rsidR="00FA41A0">
        <w:rPr>
          <w:lang w:eastAsia="zh-CN"/>
        </w:rPr>
        <w:t>L1 signalling overhead.</w:t>
      </w:r>
      <w:r w:rsidR="008A69EC" w:rsidRPr="008A69EC">
        <w:rPr>
          <w:lang w:eastAsia="zh-CN"/>
        </w:rPr>
        <w:t xml:space="preserve"> </w:t>
      </w:r>
      <w:r w:rsidR="008A69EC">
        <w:rPr>
          <w:lang w:eastAsia="zh-CN"/>
        </w:rPr>
        <w:t>URLLC</w:t>
      </w:r>
      <w:r w:rsidR="009C4CD4">
        <w:rPr>
          <w:lang w:eastAsia="zh-CN"/>
        </w:rPr>
        <w:t xml:space="preserve"> </w:t>
      </w:r>
      <w:r w:rsidR="00317AF0">
        <w:rPr>
          <w:lang w:eastAsia="zh-CN"/>
        </w:rPr>
        <w:t xml:space="preserve">PDCCH enhancements aim at designing Compact DCI to reduce the DCI payload and increase the PDCCH reliability. This alternative is not applicable. </w:t>
      </w:r>
      <w:r w:rsidR="00FA41A0">
        <w:rPr>
          <w:lang w:eastAsia="zh-CN"/>
        </w:rPr>
        <w:t xml:space="preserve">The second </w:t>
      </w:r>
      <w:r w:rsidR="009C4CD4">
        <w:rPr>
          <w:lang w:eastAsia="zh-CN"/>
        </w:rPr>
        <w:t>alternative</w:t>
      </w:r>
      <w:r w:rsidR="00FA41A0">
        <w:rPr>
          <w:lang w:eastAsia="zh-CN"/>
        </w:rPr>
        <w:t>,</w:t>
      </w:r>
      <w:r w:rsidR="009C4CD4">
        <w:rPr>
          <w:lang w:eastAsia="zh-CN"/>
        </w:rPr>
        <w:t xml:space="preserve"> one</w:t>
      </w:r>
      <w:r w:rsidR="00FA41A0" w:rsidRPr="00755938">
        <w:rPr>
          <w:lang w:eastAsia="zh-CN"/>
        </w:rPr>
        <w:t xml:space="preserve"> SLIV including the possibility of modifying SLIV to support the cases with S+L&gt;14</w:t>
      </w:r>
      <w:r w:rsidR="00FA41A0">
        <w:rPr>
          <w:lang w:eastAsia="zh-CN"/>
        </w:rPr>
        <w:t>, requires a new definition of SLIV which requires extra specification work</w:t>
      </w:r>
      <w:r w:rsidR="009C4CD4">
        <w:rPr>
          <w:lang w:eastAsia="zh-CN"/>
        </w:rPr>
        <w:t xml:space="preserve"> and increased RRC signalling overhead</w:t>
      </w:r>
      <w:r w:rsidR="008A69EC">
        <w:rPr>
          <w:lang w:eastAsia="zh-CN"/>
        </w:rPr>
        <w:t xml:space="preserve"> for configuring the new SLIV</w:t>
      </w:r>
      <w:r w:rsidR="00FA41A0">
        <w:rPr>
          <w:lang w:eastAsia="zh-CN"/>
        </w:rPr>
        <w:t>.</w:t>
      </w:r>
      <w:r w:rsidR="00D8141B" w:rsidRPr="00D8141B">
        <w:rPr>
          <w:lang w:eastAsia="zh-CN"/>
        </w:rPr>
        <w:t xml:space="preserve"> </w:t>
      </w:r>
      <w:r w:rsidR="00D8141B">
        <w:rPr>
          <w:lang w:eastAsia="zh-CN"/>
        </w:rPr>
        <w:t>Furthermore, f</w:t>
      </w:r>
      <w:r w:rsidR="00D8141B" w:rsidRPr="00755938">
        <w:rPr>
          <w:lang w:eastAsia="zh-CN"/>
        </w:rPr>
        <w:t>or the transmission within one slot,</w:t>
      </w:r>
      <w:r w:rsidR="00D8141B">
        <w:rPr>
          <w:rFonts w:hint="eastAsia"/>
          <w:lang w:eastAsia="zh-CN"/>
        </w:rPr>
        <w:t xml:space="preserve"> if</w:t>
      </w:r>
      <w:r w:rsidR="00D8141B">
        <w:rPr>
          <w:lang w:eastAsia="zh-CN"/>
        </w:rPr>
        <w:t xml:space="preserve"> a single SLIV indicates the starting symbol and </w:t>
      </w:r>
      <w:r w:rsidR="00D8141B" w:rsidRPr="00755938">
        <w:rPr>
          <w:lang w:eastAsia="zh-CN"/>
        </w:rPr>
        <w:t>the transmission duration of all the repetitions</w:t>
      </w:r>
      <w:r w:rsidR="00D8141B">
        <w:rPr>
          <w:lang w:eastAsia="zh-CN"/>
        </w:rPr>
        <w:t>, it is not aligned with the R</w:t>
      </w:r>
      <w:r w:rsidR="008A69EC">
        <w:rPr>
          <w:lang w:eastAsia="zh-CN"/>
        </w:rPr>
        <w:t>el-</w:t>
      </w:r>
      <w:r w:rsidR="00D8141B">
        <w:rPr>
          <w:lang w:eastAsia="zh-CN"/>
        </w:rPr>
        <w:t>15 specification. In R</w:t>
      </w:r>
      <w:r w:rsidR="008A69EC">
        <w:rPr>
          <w:lang w:eastAsia="zh-CN"/>
        </w:rPr>
        <w:t>el-</w:t>
      </w:r>
      <w:r w:rsidR="00D8141B">
        <w:rPr>
          <w:lang w:eastAsia="zh-CN"/>
        </w:rPr>
        <w:t>15, such a case is</w:t>
      </w:r>
      <w:r w:rsidR="00317AF0">
        <w:rPr>
          <w:lang w:eastAsia="zh-CN"/>
        </w:rPr>
        <w:t xml:space="preserve"> considered as </w:t>
      </w:r>
      <w:r w:rsidR="00D8141B">
        <w:rPr>
          <w:lang w:eastAsia="zh-CN"/>
        </w:rPr>
        <w:t>an error case when there are two DL/UL switch points in a slot</w:t>
      </w:r>
      <w:r w:rsidR="00317AF0">
        <w:rPr>
          <w:lang w:eastAsia="zh-CN"/>
        </w:rPr>
        <w:t xml:space="preserve"> </w:t>
      </w:r>
      <w:r w:rsidR="008A69EC">
        <w:rPr>
          <w:lang w:eastAsia="zh-CN"/>
        </w:rPr>
        <w:t xml:space="preserve">due to </w:t>
      </w:r>
      <w:r w:rsidR="00317AF0">
        <w:rPr>
          <w:lang w:eastAsia="zh-CN"/>
        </w:rPr>
        <w:t>the DL/UL symbol conflict</w:t>
      </w:r>
      <w:r w:rsidR="00D8141B">
        <w:rPr>
          <w:lang w:eastAsia="zh-CN"/>
        </w:rPr>
        <w:t xml:space="preserve">. </w:t>
      </w:r>
      <w:r w:rsidR="00317AF0">
        <w:rPr>
          <w:lang w:eastAsia="zh-CN"/>
        </w:rPr>
        <w:t>In addition</w:t>
      </w:r>
      <w:r w:rsidR="00D8141B">
        <w:rPr>
          <w:lang w:eastAsia="zh-CN"/>
        </w:rPr>
        <w:t xml:space="preserve">, </w:t>
      </w:r>
      <w:r w:rsidR="00D8141B" w:rsidRPr="00755938">
        <w:rPr>
          <w:lang w:eastAsia="zh-CN"/>
        </w:rPr>
        <w:t>TBS determination</w:t>
      </w:r>
      <w:r w:rsidR="00D8141B">
        <w:rPr>
          <w:lang w:eastAsia="zh-CN"/>
        </w:rPr>
        <w:t xml:space="preserve"> is another issue with </w:t>
      </w:r>
      <w:r w:rsidR="00D8141B" w:rsidRPr="00D8141B">
        <w:rPr>
          <w:lang w:eastAsia="zh-CN"/>
        </w:rPr>
        <w:t>challenge</w:t>
      </w:r>
      <w:r w:rsidR="00D8141B">
        <w:rPr>
          <w:lang w:eastAsia="zh-CN"/>
        </w:rPr>
        <w:t>.</w:t>
      </w:r>
      <w:r w:rsidR="00317AF0">
        <w:rPr>
          <w:lang w:eastAsia="zh-CN"/>
        </w:rPr>
        <w:t xml:space="preserve"> In case when </w:t>
      </w:r>
      <w:r w:rsidR="00317AF0" w:rsidRPr="00755938">
        <w:rPr>
          <w:lang w:eastAsia="zh-CN"/>
        </w:rPr>
        <w:t>TBS determination</w:t>
      </w:r>
      <w:r w:rsidR="00317AF0">
        <w:rPr>
          <w:lang w:eastAsia="zh-CN"/>
        </w:rPr>
        <w:t xml:space="preserve"> is based on the </w:t>
      </w:r>
      <w:r w:rsidR="00317AF0" w:rsidRPr="00755938">
        <w:rPr>
          <w:lang w:eastAsia="zh-CN"/>
        </w:rPr>
        <w:t xml:space="preserve">whole duration, </w:t>
      </w:r>
      <w:r w:rsidR="00317AF0">
        <w:rPr>
          <w:lang w:eastAsia="zh-CN"/>
        </w:rPr>
        <w:t xml:space="preserve">the lowest </w:t>
      </w:r>
      <w:r w:rsidR="007454B9">
        <w:rPr>
          <w:lang w:eastAsia="zh-CN"/>
        </w:rPr>
        <w:t xml:space="preserve">data rate is limited. On the contrary, in case when </w:t>
      </w:r>
      <w:r w:rsidR="007454B9" w:rsidRPr="00755938">
        <w:rPr>
          <w:lang w:eastAsia="zh-CN"/>
        </w:rPr>
        <w:t>TBS determination</w:t>
      </w:r>
      <w:r w:rsidR="007454B9">
        <w:rPr>
          <w:lang w:eastAsia="zh-CN"/>
        </w:rPr>
        <w:t xml:space="preserve"> is </w:t>
      </w:r>
      <w:r w:rsidR="00317AF0" w:rsidRPr="00755938">
        <w:rPr>
          <w:lang w:eastAsia="zh-CN"/>
        </w:rPr>
        <w:t xml:space="preserve">based on </w:t>
      </w:r>
      <w:r w:rsidR="00317AF0" w:rsidRPr="00755938">
        <w:rPr>
          <w:lang w:eastAsia="zh-CN"/>
        </w:rPr>
        <w:lastRenderedPageBreak/>
        <w:t>the first repetition,</w:t>
      </w:r>
      <w:r w:rsidR="007454B9">
        <w:rPr>
          <w:lang w:eastAsia="zh-CN"/>
        </w:rPr>
        <w:t xml:space="preserve"> the data rate can be </w:t>
      </w:r>
      <w:r w:rsidR="007454B9" w:rsidRPr="007454B9">
        <w:rPr>
          <w:lang w:eastAsia="zh-CN"/>
        </w:rPr>
        <w:t>lower than what is defined in the low SE MCS table in Rel-15</w:t>
      </w:r>
      <w:r w:rsidR="007454B9">
        <w:rPr>
          <w:lang w:eastAsia="zh-CN"/>
        </w:rPr>
        <w:t>,</w:t>
      </w:r>
      <w:r w:rsidR="008A69EC">
        <w:rPr>
          <w:lang w:eastAsia="zh-CN"/>
        </w:rPr>
        <w:t xml:space="preserve"> however,</w:t>
      </w:r>
      <w:r w:rsidR="007454B9">
        <w:rPr>
          <w:lang w:eastAsia="zh-CN"/>
        </w:rPr>
        <w:t xml:space="preserve"> </w:t>
      </w:r>
      <w:r w:rsidR="008A69EC">
        <w:rPr>
          <w:lang w:eastAsia="zh-CN"/>
        </w:rPr>
        <w:t>TBS determination</w:t>
      </w:r>
      <w:r w:rsidR="007454B9">
        <w:rPr>
          <w:lang w:eastAsia="zh-CN"/>
        </w:rPr>
        <w:t xml:space="preserve"> is not aligned with</w:t>
      </w:r>
      <w:r w:rsidR="008A69EC">
        <w:rPr>
          <w:lang w:eastAsia="zh-CN"/>
        </w:rPr>
        <w:t xml:space="preserve"> that in</w:t>
      </w:r>
      <w:r w:rsidR="007454B9">
        <w:rPr>
          <w:lang w:eastAsia="zh-CN"/>
        </w:rPr>
        <w:t xml:space="preserve"> R</w:t>
      </w:r>
      <w:r w:rsidR="008A69EC">
        <w:rPr>
          <w:lang w:eastAsia="zh-CN"/>
        </w:rPr>
        <w:t>el-</w:t>
      </w:r>
      <w:r w:rsidR="007454B9">
        <w:rPr>
          <w:lang w:eastAsia="zh-CN"/>
        </w:rPr>
        <w:t>15 and requires extra specification work.</w:t>
      </w:r>
    </w:p>
    <w:p w14:paraId="7ACC17A6" w14:textId="180A1934" w:rsidR="00D77C3D" w:rsidRPr="00D77C3D" w:rsidRDefault="00816FA9" w:rsidP="009C4CD4">
      <w:pPr>
        <w:jc w:val="both"/>
        <w:rPr>
          <w:lang w:eastAsia="zh-CN"/>
        </w:rPr>
      </w:pPr>
      <w:r>
        <w:rPr>
          <w:lang w:eastAsia="zh-CN"/>
        </w:rPr>
        <w:t>Based on the above analysis, we have the following proposal,</w:t>
      </w:r>
    </w:p>
    <w:p w14:paraId="6322C54E" w14:textId="678EF244" w:rsidR="009D55E2" w:rsidRDefault="009D55E2" w:rsidP="00816FA9">
      <w:pPr>
        <w:jc w:val="both"/>
        <w:rPr>
          <w:b/>
          <w:i/>
          <w:lang w:eastAsia="zh-CN"/>
        </w:rPr>
      </w:pPr>
      <w:r w:rsidRPr="00452606">
        <w:rPr>
          <w:b/>
          <w:i/>
          <w:lang w:eastAsia="zh-CN"/>
        </w:rPr>
        <w:t xml:space="preserve">Proposal </w:t>
      </w:r>
      <w:r w:rsidR="009D54D2">
        <w:rPr>
          <w:b/>
          <w:i/>
          <w:lang w:eastAsia="zh-CN"/>
        </w:rPr>
        <w:t>1</w:t>
      </w:r>
      <w:r w:rsidRPr="00452606">
        <w:rPr>
          <w:b/>
          <w:i/>
          <w:lang w:eastAsia="zh-CN"/>
        </w:rPr>
        <w:t xml:space="preserve">: </w:t>
      </w:r>
      <w:r w:rsidR="00816FA9">
        <w:rPr>
          <w:b/>
          <w:i/>
          <w:lang w:eastAsia="zh-CN"/>
        </w:rPr>
        <w:t>M</w:t>
      </w:r>
      <w:r w:rsidR="00816FA9" w:rsidRPr="00816FA9">
        <w:rPr>
          <w:b/>
          <w:i/>
          <w:lang w:eastAsia="zh-CN"/>
        </w:rPr>
        <w:t>ini-slot based repetitions should be supported for</w:t>
      </w:r>
      <w:r w:rsidR="009D54D2">
        <w:rPr>
          <w:b/>
          <w:i/>
          <w:lang w:eastAsia="zh-CN"/>
        </w:rPr>
        <w:t xml:space="preserve"> both scheduled and configured grant</w:t>
      </w:r>
      <w:r w:rsidR="00816FA9" w:rsidRPr="00816FA9">
        <w:rPr>
          <w:b/>
          <w:i/>
          <w:lang w:eastAsia="zh-CN"/>
        </w:rPr>
        <w:t xml:space="preserve"> PUSCH </w:t>
      </w:r>
      <w:r w:rsidR="00E64571" w:rsidRPr="00E64571">
        <w:rPr>
          <w:b/>
          <w:i/>
          <w:lang w:eastAsia="zh-CN"/>
        </w:rPr>
        <w:t>in Rel-16</w:t>
      </w:r>
      <w:r w:rsidR="00E64571">
        <w:rPr>
          <w:b/>
          <w:i/>
          <w:lang w:eastAsia="zh-CN"/>
        </w:rPr>
        <w:t>.</w:t>
      </w:r>
      <w:r w:rsidR="00E64571" w:rsidRPr="00452606">
        <w:rPr>
          <w:b/>
          <w:i/>
          <w:lang w:eastAsia="zh-CN"/>
        </w:rPr>
        <w:t xml:space="preserve"> </w:t>
      </w:r>
    </w:p>
    <w:p w14:paraId="56526F31" w14:textId="331DF9AC" w:rsidR="00816FA9" w:rsidRDefault="009D54D2" w:rsidP="00816FA9">
      <w:pPr>
        <w:jc w:val="both"/>
        <w:rPr>
          <w:lang w:eastAsia="zh-CN"/>
        </w:rPr>
      </w:pPr>
      <w:r>
        <w:rPr>
          <w:rFonts w:hint="eastAsia"/>
          <w:lang w:eastAsia="zh-CN"/>
        </w:rPr>
        <w:t xml:space="preserve">There are several remaining issues for </w:t>
      </w:r>
      <w:r>
        <w:rPr>
          <w:lang w:eastAsia="zh-CN"/>
        </w:rPr>
        <w:t>“</w:t>
      </w:r>
      <w:r w:rsidRPr="005072E9">
        <w:rPr>
          <w:lang w:eastAsia="zh-CN"/>
        </w:rPr>
        <w:t>mini-slot based repetitions</w:t>
      </w:r>
      <w:r>
        <w:rPr>
          <w:lang w:eastAsia="zh-CN"/>
        </w:rPr>
        <w:t>”. D</w:t>
      </w:r>
      <w:r w:rsidRPr="005072E9">
        <w:rPr>
          <w:lang w:eastAsia="zh-CN"/>
        </w:rPr>
        <w:t>ynamic indication of the number of repetitions</w:t>
      </w:r>
      <w:r>
        <w:rPr>
          <w:lang w:eastAsia="zh-CN"/>
        </w:rPr>
        <w:t xml:space="preserve"> can </w:t>
      </w:r>
      <w:r w:rsidR="007D4ADE">
        <w:rPr>
          <w:lang w:eastAsia="zh-CN"/>
        </w:rPr>
        <w:t>avoid unnecessary repetitions, to some extent, it can help improve the spectrum efficiency. On the contrary, d</w:t>
      </w:r>
      <w:r w:rsidR="007D4ADE" w:rsidRPr="005072E9">
        <w:rPr>
          <w:lang w:eastAsia="zh-CN"/>
        </w:rPr>
        <w:t>ynamic indication of the number of repetition</w:t>
      </w:r>
      <w:r w:rsidR="007D4ADE">
        <w:rPr>
          <w:lang w:eastAsia="zh-CN"/>
        </w:rPr>
        <w:t xml:space="preserve"> requires extra L1 signalling overhead which will decrease the spectrum efficiency. Whether d</w:t>
      </w:r>
      <w:r w:rsidR="007D4ADE" w:rsidRPr="005072E9">
        <w:rPr>
          <w:lang w:eastAsia="zh-CN"/>
        </w:rPr>
        <w:t>ynamic indication of the number of repetitions</w:t>
      </w:r>
      <w:r w:rsidR="007D4ADE">
        <w:rPr>
          <w:lang w:eastAsia="zh-CN"/>
        </w:rPr>
        <w:t xml:space="preserve"> can help improve the spectrum efficiency needs further analysis. On the other side, a unified “</w:t>
      </w:r>
      <w:r w:rsidR="007D4ADE" w:rsidRPr="005072E9">
        <w:rPr>
          <w:lang w:eastAsia="zh-CN"/>
        </w:rPr>
        <w:t>mini-slot based repetitions</w:t>
      </w:r>
      <w:r w:rsidR="007D4ADE">
        <w:rPr>
          <w:lang w:eastAsia="zh-CN"/>
        </w:rPr>
        <w:t>” should be considered for both</w:t>
      </w:r>
      <w:r w:rsidR="007D4ADE" w:rsidRPr="007D4ADE">
        <w:rPr>
          <w:lang w:eastAsia="zh-CN"/>
        </w:rPr>
        <w:t xml:space="preserve"> scheduled and configured grant PUSCH</w:t>
      </w:r>
      <w:r w:rsidR="007D4ADE">
        <w:rPr>
          <w:lang w:eastAsia="zh-CN"/>
        </w:rPr>
        <w:t>.</w:t>
      </w:r>
      <w:r w:rsidR="008A69EC">
        <w:rPr>
          <w:lang w:eastAsia="zh-CN"/>
        </w:rPr>
        <w:t xml:space="preserve"> Clearly, dynamic </w:t>
      </w:r>
      <w:r w:rsidR="008A69EC" w:rsidRPr="005072E9">
        <w:rPr>
          <w:lang w:eastAsia="zh-CN"/>
        </w:rPr>
        <w:t>indication of the number of repetitions</w:t>
      </w:r>
      <w:r w:rsidR="008A69EC">
        <w:rPr>
          <w:lang w:eastAsia="zh-CN"/>
        </w:rPr>
        <w:t xml:space="preserve"> cannot be applied to type 1 configured grant PUSCH.</w:t>
      </w:r>
    </w:p>
    <w:p w14:paraId="5C7F91AB" w14:textId="5B1F19B5" w:rsidR="007D4ADE" w:rsidRDefault="007D4ADE" w:rsidP="007D4ADE">
      <w:pPr>
        <w:jc w:val="both"/>
        <w:rPr>
          <w:b/>
          <w:i/>
          <w:lang w:eastAsia="zh-CN"/>
        </w:rPr>
      </w:pPr>
      <w:r w:rsidRPr="00452606">
        <w:rPr>
          <w:b/>
          <w:i/>
          <w:lang w:eastAsia="zh-CN"/>
        </w:rPr>
        <w:t xml:space="preserve">Proposal </w:t>
      </w:r>
      <w:r>
        <w:rPr>
          <w:b/>
          <w:i/>
          <w:lang w:eastAsia="zh-CN"/>
        </w:rPr>
        <w:t>2</w:t>
      </w:r>
      <w:r w:rsidRPr="00452606">
        <w:rPr>
          <w:b/>
          <w:i/>
          <w:lang w:eastAsia="zh-CN"/>
        </w:rPr>
        <w:t xml:space="preserve">: </w:t>
      </w:r>
      <w:r w:rsidRPr="007D4ADE">
        <w:rPr>
          <w:b/>
          <w:i/>
          <w:lang w:eastAsia="zh-CN"/>
        </w:rPr>
        <w:t>Dynamic indication of the number of repetitions</w:t>
      </w:r>
      <w:r w:rsidRPr="00816FA9">
        <w:rPr>
          <w:b/>
          <w:i/>
          <w:lang w:eastAsia="zh-CN"/>
        </w:rPr>
        <w:t xml:space="preserve"> should </w:t>
      </w:r>
      <w:r>
        <w:rPr>
          <w:b/>
          <w:i/>
          <w:lang w:eastAsia="zh-CN"/>
        </w:rPr>
        <w:t xml:space="preserve">not </w:t>
      </w:r>
      <w:r w:rsidRPr="00816FA9">
        <w:rPr>
          <w:b/>
          <w:i/>
          <w:lang w:eastAsia="zh-CN"/>
        </w:rPr>
        <w:t>be supported</w:t>
      </w:r>
      <w:r>
        <w:rPr>
          <w:b/>
          <w:i/>
          <w:lang w:eastAsia="zh-CN"/>
        </w:rPr>
        <w:t>. Design a</w:t>
      </w:r>
      <w:r w:rsidRPr="007D4ADE">
        <w:rPr>
          <w:b/>
          <w:i/>
          <w:lang w:eastAsia="zh-CN"/>
        </w:rPr>
        <w:t xml:space="preserve"> unified</w:t>
      </w:r>
      <w:r>
        <w:rPr>
          <w:b/>
          <w:i/>
          <w:lang w:eastAsia="zh-CN"/>
        </w:rPr>
        <w:t xml:space="preserve"> </w:t>
      </w:r>
      <w:r w:rsidRPr="007D4ADE">
        <w:rPr>
          <w:b/>
          <w:i/>
          <w:lang w:eastAsia="zh-CN"/>
        </w:rPr>
        <w:t>“mini-slot based repetitions”</w:t>
      </w:r>
      <w:r w:rsidRPr="00816FA9">
        <w:rPr>
          <w:b/>
          <w:i/>
          <w:lang w:eastAsia="zh-CN"/>
        </w:rPr>
        <w:t xml:space="preserve"> for</w:t>
      </w:r>
      <w:r>
        <w:rPr>
          <w:b/>
          <w:i/>
          <w:lang w:eastAsia="zh-CN"/>
        </w:rPr>
        <w:t xml:space="preserve"> both scheduled and configured grant</w:t>
      </w:r>
      <w:r w:rsidRPr="00816FA9">
        <w:rPr>
          <w:b/>
          <w:i/>
          <w:lang w:eastAsia="zh-CN"/>
        </w:rPr>
        <w:t xml:space="preserve"> PUSCH </w:t>
      </w:r>
      <w:r w:rsidRPr="00E64571">
        <w:rPr>
          <w:b/>
          <w:i/>
          <w:lang w:eastAsia="zh-CN"/>
        </w:rPr>
        <w:t>in Rel-16</w:t>
      </w:r>
      <w:r>
        <w:rPr>
          <w:b/>
          <w:i/>
          <w:lang w:eastAsia="zh-CN"/>
        </w:rPr>
        <w:t>.</w:t>
      </w:r>
      <w:r w:rsidRPr="00452606">
        <w:rPr>
          <w:b/>
          <w:i/>
          <w:lang w:eastAsia="zh-CN"/>
        </w:rPr>
        <w:t xml:space="preserve"> </w:t>
      </w:r>
    </w:p>
    <w:p w14:paraId="0BC6D052" w14:textId="290EDA08" w:rsidR="007D4ADE" w:rsidRPr="004142BA" w:rsidRDefault="001445AD" w:rsidP="00816FA9">
      <w:pPr>
        <w:jc w:val="both"/>
        <w:rPr>
          <w:lang w:eastAsia="zh-CN"/>
        </w:rPr>
      </w:pPr>
      <w:r>
        <w:rPr>
          <w:rFonts w:hint="eastAsia"/>
          <w:lang w:eastAsia="zh-CN"/>
        </w:rPr>
        <w:t xml:space="preserve">DMRS sharing has already been discussed </w:t>
      </w:r>
      <w:r>
        <w:rPr>
          <w:lang w:eastAsia="zh-CN"/>
        </w:rPr>
        <w:t>in the</w:t>
      </w:r>
      <w:r>
        <w:rPr>
          <w:rFonts w:hint="eastAsia"/>
          <w:lang w:eastAsia="zh-CN"/>
        </w:rPr>
        <w:t xml:space="preserve"> LTE HRLLC study</w:t>
      </w:r>
      <w:r>
        <w:rPr>
          <w:lang w:eastAsia="zh-CN"/>
        </w:rPr>
        <w:t xml:space="preserve">. Spectrum efficiency is not the only issue with importance for URLLC, the accuracy of channel estimations is also of great importance. Therefore, HRLLC does not support DMRS sharing to ensure channel estimation. For the same reason, </w:t>
      </w:r>
      <w:r>
        <w:rPr>
          <w:rFonts w:hint="eastAsia"/>
          <w:lang w:eastAsia="zh-CN"/>
        </w:rPr>
        <w:t>DMRS sharing</w:t>
      </w:r>
      <w:r>
        <w:rPr>
          <w:lang w:eastAsia="zh-CN"/>
        </w:rPr>
        <w:t xml:space="preserve"> should not be supported for URLLC PUSCH enhancements in Rel-16.</w:t>
      </w:r>
      <w:r w:rsidR="004142BA">
        <w:rPr>
          <w:lang w:eastAsia="zh-CN"/>
        </w:rPr>
        <w:t xml:space="preserve"> In addition,</w:t>
      </w:r>
      <w:r w:rsidR="004142BA" w:rsidRPr="004142BA">
        <w:rPr>
          <w:rFonts w:hint="eastAsia"/>
          <w:lang w:eastAsia="zh-CN"/>
        </w:rPr>
        <w:t xml:space="preserve"> </w:t>
      </w:r>
      <w:r w:rsidR="004142BA">
        <w:rPr>
          <w:rFonts w:hint="eastAsia"/>
          <w:lang w:eastAsia="zh-CN"/>
        </w:rPr>
        <w:t>DMRS sharing</w:t>
      </w:r>
      <w:r w:rsidR="004142BA">
        <w:rPr>
          <w:lang w:eastAsia="zh-CN"/>
        </w:rPr>
        <w:t xml:space="preserve"> may severely decrease the reliability of configured grant PUSCH in case of the DMRS of the first PUSCH is miss detected</w:t>
      </w:r>
      <w:r w:rsidR="00A71ACF">
        <w:rPr>
          <w:lang w:eastAsia="zh-CN"/>
        </w:rPr>
        <w:t>, in such a case gNB cannot get the information of UEID</w:t>
      </w:r>
      <w:r w:rsidR="004142BA">
        <w:rPr>
          <w:lang w:eastAsia="zh-CN"/>
        </w:rPr>
        <w:t xml:space="preserve">. </w:t>
      </w:r>
      <w:r w:rsidR="00D54903">
        <w:rPr>
          <w:lang w:eastAsia="zh-CN"/>
        </w:rPr>
        <w:t>T</w:t>
      </w:r>
      <w:r w:rsidR="004142BA">
        <w:rPr>
          <w:lang w:eastAsia="zh-CN"/>
        </w:rPr>
        <w:t xml:space="preserve">o design a </w:t>
      </w:r>
      <w:r w:rsidR="004142BA" w:rsidRPr="004142BA">
        <w:rPr>
          <w:lang w:eastAsia="zh-CN"/>
        </w:rPr>
        <w:t>unified “mini-slot based repetitions” for both scheduled and configured grant PUSCH</w:t>
      </w:r>
      <w:r w:rsidR="00D54903">
        <w:rPr>
          <w:lang w:eastAsia="zh-CN"/>
        </w:rPr>
        <w:t>,</w:t>
      </w:r>
      <w:r w:rsidR="004142BA" w:rsidRPr="004142BA">
        <w:rPr>
          <w:lang w:eastAsia="zh-CN"/>
        </w:rPr>
        <w:t xml:space="preserve"> </w:t>
      </w:r>
      <w:r w:rsidR="004142BA">
        <w:rPr>
          <w:rFonts w:hint="eastAsia"/>
          <w:lang w:eastAsia="zh-CN"/>
        </w:rPr>
        <w:t>DMRS sharing</w:t>
      </w:r>
      <w:r w:rsidR="004142BA">
        <w:rPr>
          <w:lang w:eastAsia="zh-CN"/>
        </w:rPr>
        <w:t xml:space="preserve"> should not be supported</w:t>
      </w:r>
      <w:r w:rsidR="00D54903">
        <w:rPr>
          <w:lang w:eastAsia="zh-CN"/>
        </w:rPr>
        <w:t>.</w:t>
      </w:r>
    </w:p>
    <w:p w14:paraId="4221F724" w14:textId="324E96E8" w:rsidR="001445AD" w:rsidRPr="001445AD" w:rsidRDefault="001445AD" w:rsidP="001445AD">
      <w:pPr>
        <w:jc w:val="both"/>
        <w:rPr>
          <w:b/>
          <w:i/>
          <w:lang w:eastAsia="zh-CN"/>
        </w:rPr>
      </w:pPr>
      <w:r w:rsidRPr="00452606">
        <w:rPr>
          <w:b/>
          <w:i/>
          <w:lang w:eastAsia="zh-CN"/>
        </w:rPr>
        <w:t xml:space="preserve">Proposal </w:t>
      </w:r>
      <w:r>
        <w:rPr>
          <w:b/>
          <w:i/>
          <w:lang w:eastAsia="zh-CN"/>
        </w:rPr>
        <w:t>3</w:t>
      </w:r>
      <w:r w:rsidRPr="00452606">
        <w:rPr>
          <w:b/>
          <w:i/>
          <w:lang w:eastAsia="zh-CN"/>
        </w:rPr>
        <w:t>:</w:t>
      </w:r>
      <w:r w:rsidRPr="001445AD">
        <w:rPr>
          <w:rFonts w:hint="eastAsia"/>
          <w:b/>
          <w:i/>
          <w:lang w:eastAsia="zh-CN"/>
        </w:rPr>
        <w:t xml:space="preserve"> DMRS sharing</w:t>
      </w:r>
      <w:r w:rsidRPr="001445AD">
        <w:rPr>
          <w:b/>
          <w:i/>
          <w:lang w:eastAsia="zh-CN"/>
        </w:rPr>
        <w:t xml:space="preserve"> should not be supported for URLLC PUSCH enhancements in Rel-16.</w:t>
      </w:r>
    </w:p>
    <w:p w14:paraId="797D7524" w14:textId="3194243F" w:rsidR="007D4ADE" w:rsidRPr="00D54903" w:rsidRDefault="00D54903" w:rsidP="00816FA9">
      <w:pPr>
        <w:jc w:val="both"/>
        <w:rPr>
          <w:lang w:eastAsia="zh-CN"/>
        </w:rPr>
      </w:pPr>
      <w:r>
        <w:rPr>
          <w:rFonts w:hint="eastAsia"/>
          <w:lang w:eastAsia="zh-CN"/>
        </w:rPr>
        <w:t>For TBS determination, similar method as R</w:t>
      </w:r>
      <w:r w:rsidR="008A69EC">
        <w:rPr>
          <w:lang w:eastAsia="zh-CN"/>
        </w:rPr>
        <w:t>el-</w:t>
      </w:r>
      <w:r>
        <w:rPr>
          <w:rFonts w:hint="eastAsia"/>
          <w:lang w:eastAsia="zh-CN"/>
        </w:rPr>
        <w:t xml:space="preserve">15 should be applied. </w:t>
      </w:r>
      <w:r>
        <w:rPr>
          <w:lang w:eastAsia="zh-CN"/>
        </w:rPr>
        <w:t xml:space="preserve">Since it has been agreed that the DCI </w:t>
      </w:r>
      <w:r w:rsidRPr="005072E9">
        <w:rPr>
          <w:lang w:eastAsia="zh-CN"/>
        </w:rPr>
        <w:t>indicates the re</w:t>
      </w:r>
      <w:r>
        <w:rPr>
          <w:lang w:eastAsia="zh-CN"/>
        </w:rPr>
        <w:t xml:space="preserve">source for the first repetition, TBS determination should be based on the first repetition </w:t>
      </w:r>
      <w:r w:rsidR="00A71ACF">
        <w:rPr>
          <w:lang w:eastAsia="zh-CN"/>
        </w:rPr>
        <w:t>as well</w:t>
      </w:r>
      <w:r>
        <w:rPr>
          <w:lang w:eastAsia="zh-CN"/>
        </w:rPr>
        <w:t>.</w:t>
      </w:r>
    </w:p>
    <w:p w14:paraId="5D03DEF0" w14:textId="44AF189C" w:rsidR="007D4ADE" w:rsidRPr="009D54D2" w:rsidRDefault="00D54903" w:rsidP="00816FA9">
      <w:pPr>
        <w:jc w:val="both"/>
        <w:rPr>
          <w:lang w:eastAsia="zh-CN"/>
        </w:rPr>
      </w:pPr>
      <w:r w:rsidRPr="00452606">
        <w:rPr>
          <w:b/>
          <w:i/>
          <w:lang w:eastAsia="zh-CN"/>
        </w:rPr>
        <w:t xml:space="preserve">Proposal </w:t>
      </w:r>
      <w:r>
        <w:rPr>
          <w:b/>
          <w:i/>
          <w:lang w:eastAsia="zh-CN"/>
        </w:rPr>
        <w:t>4</w:t>
      </w:r>
      <w:r w:rsidRPr="00452606">
        <w:rPr>
          <w:b/>
          <w:i/>
          <w:lang w:eastAsia="zh-CN"/>
        </w:rPr>
        <w:t>:</w:t>
      </w:r>
      <w:r w:rsidRPr="001445AD">
        <w:rPr>
          <w:rFonts w:hint="eastAsia"/>
          <w:b/>
          <w:i/>
          <w:lang w:eastAsia="zh-CN"/>
        </w:rPr>
        <w:t xml:space="preserve"> </w:t>
      </w:r>
      <w:r w:rsidRPr="00D54903">
        <w:rPr>
          <w:b/>
          <w:i/>
          <w:lang w:eastAsia="zh-CN"/>
        </w:rPr>
        <w:t xml:space="preserve">TBS determination for </w:t>
      </w:r>
      <w:r w:rsidRPr="007D4ADE">
        <w:rPr>
          <w:b/>
          <w:i/>
          <w:lang w:eastAsia="zh-CN"/>
        </w:rPr>
        <w:t>“mini-slot based repetitions”</w:t>
      </w:r>
      <w:r w:rsidRPr="00816FA9">
        <w:rPr>
          <w:b/>
          <w:i/>
          <w:lang w:eastAsia="zh-CN"/>
        </w:rPr>
        <w:t xml:space="preserve"> </w:t>
      </w:r>
      <w:r w:rsidRPr="00D54903">
        <w:rPr>
          <w:b/>
          <w:i/>
          <w:lang w:eastAsia="zh-CN"/>
        </w:rPr>
        <w:t>should be based on the first repetition</w:t>
      </w:r>
      <w:r w:rsidRPr="001445AD">
        <w:rPr>
          <w:b/>
          <w:i/>
          <w:lang w:eastAsia="zh-CN"/>
        </w:rPr>
        <w:t>.</w:t>
      </w:r>
      <w:r>
        <w:rPr>
          <w:b/>
          <w:i/>
          <w:lang w:eastAsia="zh-CN"/>
        </w:rPr>
        <w:t xml:space="preserve"> The formula in R</w:t>
      </w:r>
      <w:r w:rsidR="008A69EC">
        <w:rPr>
          <w:b/>
          <w:i/>
          <w:lang w:eastAsia="zh-CN"/>
        </w:rPr>
        <w:t>el-</w:t>
      </w:r>
      <w:r>
        <w:rPr>
          <w:b/>
          <w:i/>
          <w:lang w:eastAsia="zh-CN"/>
        </w:rPr>
        <w:t>15 can be reused.</w:t>
      </w:r>
    </w:p>
    <w:p w14:paraId="2B9CC873" w14:textId="05A489A8" w:rsidR="00D7052A" w:rsidRPr="00DE37D6" w:rsidRDefault="00AB0A35" w:rsidP="00456C11">
      <w:pPr>
        <w:pStyle w:val="1"/>
        <w:numPr>
          <w:ilvl w:val="0"/>
          <w:numId w:val="7"/>
        </w:numPr>
        <w:spacing w:line="240" w:lineRule="auto"/>
        <w:ind w:left="357" w:hanging="357"/>
        <w:rPr>
          <w:sz w:val="28"/>
          <w:szCs w:val="28"/>
          <w:lang w:val="en-US" w:eastAsia="zh-CN"/>
        </w:rPr>
      </w:pPr>
      <w:r w:rsidRPr="00DE37D6">
        <w:rPr>
          <w:sz w:val="28"/>
          <w:szCs w:val="28"/>
          <w:lang w:val="en-US" w:eastAsia="zh-CN"/>
        </w:rPr>
        <w:t>Conclusion</w:t>
      </w:r>
    </w:p>
    <w:p w14:paraId="38C2A9B0" w14:textId="0A57B7D8" w:rsidR="001B7ECB" w:rsidRDefault="00EE0D92" w:rsidP="00DA4477">
      <w:pPr>
        <w:jc w:val="both"/>
        <w:rPr>
          <w:kern w:val="2"/>
          <w:lang w:val="en-US" w:eastAsia="zh-CN"/>
        </w:rPr>
      </w:pPr>
      <w:r w:rsidRPr="00BD5746">
        <w:rPr>
          <w:kern w:val="2"/>
          <w:lang w:val="en-US" w:eastAsia="zh-CN"/>
        </w:rPr>
        <w:t>In t</w:t>
      </w:r>
      <w:r w:rsidR="00F8661D" w:rsidRPr="00BD5746">
        <w:rPr>
          <w:kern w:val="2"/>
          <w:lang w:val="en-US" w:eastAsia="zh-CN"/>
        </w:rPr>
        <w:t xml:space="preserve">his contribution, we present our views on </w:t>
      </w:r>
      <w:r w:rsidR="005C613F" w:rsidRPr="00BD5746">
        <w:t xml:space="preserve">URLLC </w:t>
      </w:r>
      <w:r w:rsidR="00D54903">
        <w:t>PUS</w:t>
      </w:r>
      <w:r w:rsidR="00470255">
        <w:t>CH</w:t>
      </w:r>
      <w:r w:rsidR="005C613F" w:rsidRPr="00BD5746">
        <w:t xml:space="preserve"> improvements</w:t>
      </w:r>
      <w:r w:rsidR="00F8661D" w:rsidRPr="00BD5746">
        <w:rPr>
          <w:kern w:val="2"/>
          <w:lang w:val="en-US" w:eastAsia="zh-CN"/>
        </w:rPr>
        <w:t>, based on the above discussion, we have the following proposals:</w:t>
      </w:r>
    </w:p>
    <w:p w14:paraId="550531D3" w14:textId="77777777" w:rsidR="004142BA" w:rsidRDefault="004142BA" w:rsidP="004142BA">
      <w:pPr>
        <w:jc w:val="both"/>
        <w:rPr>
          <w:b/>
          <w:i/>
          <w:lang w:eastAsia="zh-CN"/>
        </w:rPr>
      </w:pPr>
      <w:r w:rsidRPr="00452606">
        <w:rPr>
          <w:b/>
          <w:i/>
          <w:lang w:eastAsia="zh-CN"/>
        </w:rPr>
        <w:t xml:space="preserve">Proposal </w:t>
      </w:r>
      <w:r>
        <w:rPr>
          <w:b/>
          <w:i/>
          <w:lang w:eastAsia="zh-CN"/>
        </w:rPr>
        <w:t>1</w:t>
      </w:r>
      <w:r w:rsidRPr="00452606">
        <w:rPr>
          <w:b/>
          <w:i/>
          <w:lang w:eastAsia="zh-CN"/>
        </w:rPr>
        <w:t xml:space="preserve">: </w:t>
      </w:r>
      <w:r>
        <w:rPr>
          <w:b/>
          <w:i/>
          <w:lang w:eastAsia="zh-CN"/>
        </w:rPr>
        <w:t>M</w:t>
      </w:r>
      <w:r w:rsidRPr="00816FA9">
        <w:rPr>
          <w:b/>
          <w:i/>
          <w:lang w:eastAsia="zh-CN"/>
        </w:rPr>
        <w:t>ini-slot based repetitions should be supported for</w:t>
      </w:r>
      <w:r>
        <w:rPr>
          <w:b/>
          <w:i/>
          <w:lang w:eastAsia="zh-CN"/>
        </w:rPr>
        <w:t xml:space="preserve"> both scheduled and configured grant</w:t>
      </w:r>
      <w:r w:rsidRPr="00816FA9">
        <w:rPr>
          <w:b/>
          <w:i/>
          <w:lang w:eastAsia="zh-CN"/>
        </w:rPr>
        <w:t xml:space="preserve"> PUSCH </w:t>
      </w:r>
      <w:r w:rsidRPr="00E64571">
        <w:rPr>
          <w:b/>
          <w:i/>
          <w:lang w:eastAsia="zh-CN"/>
        </w:rPr>
        <w:t>in Rel-16</w:t>
      </w:r>
      <w:r>
        <w:rPr>
          <w:b/>
          <w:i/>
          <w:lang w:eastAsia="zh-CN"/>
        </w:rPr>
        <w:t>.</w:t>
      </w:r>
      <w:r w:rsidRPr="00452606">
        <w:rPr>
          <w:b/>
          <w:i/>
          <w:lang w:eastAsia="zh-CN"/>
        </w:rPr>
        <w:t xml:space="preserve"> </w:t>
      </w:r>
    </w:p>
    <w:p w14:paraId="02A0984C" w14:textId="77777777" w:rsidR="004142BA" w:rsidRDefault="004142BA" w:rsidP="004142BA">
      <w:pPr>
        <w:jc w:val="both"/>
        <w:rPr>
          <w:b/>
          <w:i/>
          <w:lang w:eastAsia="zh-CN"/>
        </w:rPr>
      </w:pPr>
      <w:r w:rsidRPr="00452606">
        <w:rPr>
          <w:b/>
          <w:i/>
          <w:lang w:eastAsia="zh-CN"/>
        </w:rPr>
        <w:t xml:space="preserve">Proposal </w:t>
      </w:r>
      <w:r>
        <w:rPr>
          <w:b/>
          <w:i/>
          <w:lang w:eastAsia="zh-CN"/>
        </w:rPr>
        <w:t>2</w:t>
      </w:r>
      <w:r w:rsidRPr="00452606">
        <w:rPr>
          <w:b/>
          <w:i/>
          <w:lang w:eastAsia="zh-CN"/>
        </w:rPr>
        <w:t xml:space="preserve">: </w:t>
      </w:r>
      <w:r w:rsidRPr="007D4ADE">
        <w:rPr>
          <w:b/>
          <w:i/>
          <w:lang w:eastAsia="zh-CN"/>
        </w:rPr>
        <w:t>Dynamic indication of the number of repetitions</w:t>
      </w:r>
      <w:r w:rsidRPr="00816FA9">
        <w:rPr>
          <w:b/>
          <w:i/>
          <w:lang w:eastAsia="zh-CN"/>
        </w:rPr>
        <w:t xml:space="preserve"> should </w:t>
      </w:r>
      <w:r>
        <w:rPr>
          <w:b/>
          <w:i/>
          <w:lang w:eastAsia="zh-CN"/>
        </w:rPr>
        <w:t xml:space="preserve">not </w:t>
      </w:r>
      <w:r w:rsidRPr="00816FA9">
        <w:rPr>
          <w:b/>
          <w:i/>
          <w:lang w:eastAsia="zh-CN"/>
        </w:rPr>
        <w:t>be supported</w:t>
      </w:r>
      <w:r>
        <w:rPr>
          <w:b/>
          <w:i/>
          <w:lang w:eastAsia="zh-CN"/>
        </w:rPr>
        <w:t>. Design a</w:t>
      </w:r>
      <w:r w:rsidRPr="007D4ADE">
        <w:rPr>
          <w:b/>
          <w:i/>
          <w:lang w:eastAsia="zh-CN"/>
        </w:rPr>
        <w:t xml:space="preserve"> unified</w:t>
      </w:r>
      <w:r>
        <w:rPr>
          <w:b/>
          <w:i/>
          <w:lang w:eastAsia="zh-CN"/>
        </w:rPr>
        <w:t xml:space="preserve"> </w:t>
      </w:r>
      <w:r w:rsidRPr="007D4ADE">
        <w:rPr>
          <w:b/>
          <w:i/>
          <w:lang w:eastAsia="zh-CN"/>
        </w:rPr>
        <w:t>“mini-slot based repetitions”</w:t>
      </w:r>
      <w:r w:rsidRPr="00816FA9">
        <w:rPr>
          <w:b/>
          <w:i/>
          <w:lang w:eastAsia="zh-CN"/>
        </w:rPr>
        <w:t xml:space="preserve"> for</w:t>
      </w:r>
      <w:r>
        <w:rPr>
          <w:b/>
          <w:i/>
          <w:lang w:eastAsia="zh-CN"/>
        </w:rPr>
        <w:t xml:space="preserve"> both scheduled and configured grant</w:t>
      </w:r>
      <w:r w:rsidRPr="00816FA9">
        <w:rPr>
          <w:b/>
          <w:i/>
          <w:lang w:eastAsia="zh-CN"/>
        </w:rPr>
        <w:t xml:space="preserve"> PUSCH </w:t>
      </w:r>
      <w:r w:rsidRPr="00E64571">
        <w:rPr>
          <w:b/>
          <w:i/>
          <w:lang w:eastAsia="zh-CN"/>
        </w:rPr>
        <w:t>in Rel-16</w:t>
      </w:r>
      <w:r>
        <w:rPr>
          <w:b/>
          <w:i/>
          <w:lang w:eastAsia="zh-CN"/>
        </w:rPr>
        <w:t>.</w:t>
      </w:r>
      <w:r w:rsidRPr="00452606">
        <w:rPr>
          <w:b/>
          <w:i/>
          <w:lang w:eastAsia="zh-CN"/>
        </w:rPr>
        <w:t xml:space="preserve"> </w:t>
      </w:r>
    </w:p>
    <w:p w14:paraId="3B09D0EB" w14:textId="26C3012C" w:rsidR="004142BA" w:rsidRDefault="004142BA" w:rsidP="004142BA">
      <w:pPr>
        <w:jc w:val="both"/>
        <w:rPr>
          <w:b/>
          <w:i/>
          <w:lang w:eastAsia="zh-CN"/>
        </w:rPr>
      </w:pPr>
      <w:r w:rsidRPr="00452606">
        <w:rPr>
          <w:b/>
          <w:i/>
          <w:lang w:eastAsia="zh-CN"/>
        </w:rPr>
        <w:t xml:space="preserve">Proposal </w:t>
      </w:r>
      <w:r>
        <w:rPr>
          <w:b/>
          <w:i/>
          <w:lang w:eastAsia="zh-CN"/>
        </w:rPr>
        <w:t>3</w:t>
      </w:r>
      <w:r w:rsidRPr="00452606">
        <w:rPr>
          <w:b/>
          <w:i/>
          <w:lang w:eastAsia="zh-CN"/>
        </w:rPr>
        <w:t>:</w:t>
      </w:r>
      <w:r w:rsidRPr="001445AD">
        <w:rPr>
          <w:rFonts w:hint="eastAsia"/>
          <w:b/>
          <w:i/>
          <w:lang w:eastAsia="zh-CN"/>
        </w:rPr>
        <w:t xml:space="preserve"> DMRS sharing</w:t>
      </w:r>
      <w:r w:rsidRPr="001445AD">
        <w:rPr>
          <w:b/>
          <w:i/>
          <w:lang w:eastAsia="zh-CN"/>
        </w:rPr>
        <w:t xml:space="preserve"> should not be supported for URLLC PUSCH enhancements in Rel-16.</w:t>
      </w:r>
    </w:p>
    <w:p w14:paraId="76E345E4" w14:textId="713CE716" w:rsidR="00D54903" w:rsidRPr="009D54D2" w:rsidRDefault="00D54903" w:rsidP="00D54903">
      <w:pPr>
        <w:jc w:val="both"/>
        <w:rPr>
          <w:lang w:eastAsia="zh-CN"/>
        </w:rPr>
      </w:pPr>
      <w:r w:rsidRPr="00452606">
        <w:rPr>
          <w:b/>
          <w:i/>
          <w:lang w:eastAsia="zh-CN"/>
        </w:rPr>
        <w:t xml:space="preserve">Proposal </w:t>
      </w:r>
      <w:r>
        <w:rPr>
          <w:b/>
          <w:i/>
          <w:lang w:eastAsia="zh-CN"/>
        </w:rPr>
        <w:t>4</w:t>
      </w:r>
      <w:r w:rsidRPr="00452606">
        <w:rPr>
          <w:b/>
          <w:i/>
          <w:lang w:eastAsia="zh-CN"/>
        </w:rPr>
        <w:t>:</w:t>
      </w:r>
      <w:r w:rsidRPr="001445AD">
        <w:rPr>
          <w:rFonts w:hint="eastAsia"/>
          <w:b/>
          <w:i/>
          <w:lang w:eastAsia="zh-CN"/>
        </w:rPr>
        <w:t xml:space="preserve"> </w:t>
      </w:r>
      <w:r w:rsidRPr="00D54903">
        <w:rPr>
          <w:b/>
          <w:i/>
          <w:lang w:eastAsia="zh-CN"/>
        </w:rPr>
        <w:t xml:space="preserve">TBS determination for </w:t>
      </w:r>
      <w:r w:rsidRPr="007D4ADE">
        <w:rPr>
          <w:b/>
          <w:i/>
          <w:lang w:eastAsia="zh-CN"/>
        </w:rPr>
        <w:t>“mini-slot based repetitions”</w:t>
      </w:r>
      <w:r w:rsidRPr="00816FA9">
        <w:rPr>
          <w:b/>
          <w:i/>
          <w:lang w:eastAsia="zh-CN"/>
        </w:rPr>
        <w:t xml:space="preserve"> </w:t>
      </w:r>
      <w:r w:rsidRPr="00D54903">
        <w:rPr>
          <w:b/>
          <w:i/>
          <w:lang w:eastAsia="zh-CN"/>
        </w:rPr>
        <w:t>should be based on the first repetition</w:t>
      </w:r>
      <w:r w:rsidRPr="001445AD">
        <w:rPr>
          <w:b/>
          <w:i/>
          <w:lang w:eastAsia="zh-CN"/>
        </w:rPr>
        <w:t>.</w:t>
      </w:r>
      <w:r>
        <w:rPr>
          <w:b/>
          <w:i/>
          <w:lang w:eastAsia="zh-CN"/>
        </w:rPr>
        <w:t xml:space="preserve"> The formula in R</w:t>
      </w:r>
      <w:r w:rsidR="008A69EC">
        <w:rPr>
          <w:b/>
          <w:i/>
          <w:lang w:eastAsia="zh-CN"/>
        </w:rPr>
        <w:t>el-</w:t>
      </w:r>
      <w:r>
        <w:rPr>
          <w:b/>
          <w:i/>
          <w:lang w:eastAsia="zh-CN"/>
        </w:rPr>
        <w:t>15 can be reused.</w:t>
      </w:r>
    </w:p>
    <w:p w14:paraId="3208032A" w14:textId="77777777" w:rsidR="00D7052A" w:rsidRPr="00DE37D6" w:rsidRDefault="00D7052A" w:rsidP="00D41698">
      <w:pPr>
        <w:pStyle w:val="1"/>
        <w:spacing w:line="240" w:lineRule="auto"/>
        <w:rPr>
          <w:sz w:val="28"/>
          <w:szCs w:val="28"/>
          <w:lang w:val="en-US" w:eastAsia="zh-CN"/>
        </w:rPr>
      </w:pPr>
      <w:r w:rsidRPr="00DE37D6">
        <w:rPr>
          <w:sz w:val="28"/>
          <w:szCs w:val="28"/>
          <w:lang w:val="en-US" w:eastAsia="zh-CN"/>
        </w:rPr>
        <w:t>References</w:t>
      </w:r>
      <w:bookmarkEnd w:id="0"/>
      <w:bookmarkEnd w:id="1"/>
    </w:p>
    <w:p w14:paraId="4443E980" w14:textId="0FABE50A" w:rsidR="00206BD8" w:rsidRPr="00BD5746" w:rsidRDefault="00206BD8" w:rsidP="00206BD8">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bookmarkStart w:id="7" w:name="_Ref502921681"/>
      <w:r w:rsidRPr="00BD5746">
        <w:rPr>
          <w:rFonts w:ascii="Times New Roman" w:hAnsi="Times New Roman"/>
          <w:szCs w:val="20"/>
          <w:lang w:eastAsia="zh-CN"/>
        </w:rPr>
        <w:t xml:space="preserve">3GPP RAN1, “Chairman's Notes RAN1 </w:t>
      </w:r>
      <w:r>
        <w:rPr>
          <w:rFonts w:ascii="Times New Roman" w:hAnsi="Times New Roman"/>
          <w:szCs w:val="20"/>
          <w:lang w:eastAsia="zh-CN"/>
        </w:rPr>
        <w:t>AH1901</w:t>
      </w:r>
      <w:r w:rsidRPr="00BD5746">
        <w:rPr>
          <w:rFonts w:ascii="Times New Roman" w:hAnsi="Times New Roman"/>
          <w:szCs w:val="20"/>
          <w:lang w:eastAsia="zh-CN"/>
        </w:rPr>
        <w:t xml:space="preserve"> final”, </w:t>
      </w:r>
      <w:r>
        <w:rPr>
          <w:rFonts w:ascii="Times New Roman" w:hAnsi="Times New Roman"/>
          <w:szCs w:val="20"/>
          <w:lang w:eastAsia="zh-CN"/>
        </w:rPr>
        <w:t>Taipei, Jan., 2019</w:t>
      </w:r>
      <w:r w:rsidRPr="00BD5746">
        <w:rPr>
          <w:rFonts w:ascii="Times New Roman" w:hAnsi="Times New Roman"/>
          <w:szCs w:val="20"/>
          <w:lang w:eastAsia="zh-CN"/>
        </w:rPr>
        <w:t>.</w:t>
      </w:r>
    </w:p>
    <w:bookmarkEnd w:id="7"/>
    <w:p w14:paraId="37998C1E" w14:textId="0F8129E8" w:rsidR="00FA76A0" w:rsidRPr="00E64571" w:rsidRDefault="00FA76A0" w:rsidP="00E64571">
      <w:pPr>
        <w:snapToGrid w:val="0"/>
        <w:spacing w:after="120"/>
        <w:jc w:val="both"/>
        <w:rPr>
          <w:lang w:eastAsia="zh-CN"/>
        </w:rPr>
      </w:pPr>
    </w:p>
    <w:sectPr w:rsidR="00FA76A0" w:rsidRPr="00E64571" w:rsidSect="00D7052A">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355F96" w14:textId="77777777" w:rsidR="00E90F7F" w:rsidRDefault="00E90F7F" w:rsidP="00D7052A">
      <w:pPr>
        <w:spacing w:after="0"/>
      </w:pPr>
      <w:r>
        <w:separator/>
      </w:r>
    </w:p>
  </w:endnote>
  <w:endnote w:type="continuationSeparator" w:id="0">
    <w:p w14:paraId="563D94DC" w14:textId="77777777" w:rsidR="00E90F7F" w:rsidRDefault="00E90F7F" w:rsidP="00D705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ricsson Capital TT">
    <w:altName w:val="Corbel"/>
    <w:charset w:val="00"/>
    <w:family w:val="auto"/>
    <w:pitch w:val="variable"/>
    <w:sig w:usb0="0000028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0D91B" w14:textId="77777777" w:rsidR="004B69F1" w:rsidRDefault="004B69F1" w:rsidP="005432E9">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1235909E" w14:textId="77777777" w:rsidR="004B69F1" w:rsidRDefault="004B69F1" w:rsidP="005432E9">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CEB6DF" w14:textId="77777777" w:rsidR="004B69F1" w:rsidRDefault="004B69F1" w:rsidP="005432E9">
    <w:pPr>
      <w:pStyle w:val="a4"/>
      <w:ind w:right="360"/>
    </w:pPr>
    <w:r>
      <w:rPr>
        <w:rStyle w:val="a6"/>
      </w:rPr>
      <w:fldChar w:fldCharType="begin"/>
    </w:r>
    <w:r>
      <w:rPr>
        <w:rStyle w:val="a6"/>
      </w:rPr>
      <w:instrText xml:space="preserve"> PAGE </w:instrText>
    </w:r>
    <w:r>
      <w:rPr>
        <w:rStyle w:val="a6"/>
      </w:rPr>
      <w:fldChar w:fldCharType="separate"/>
    </w:r>
    <w:r w:rsidR="00F769FE">
      <w:rPr>
        <w:rStyle w:val="a6"/>
        <w:noProof/>
      </w:rPr>
      <w:t>1</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F769FE">
      <w:rPr>
        <w:rStyle w:val="a6"/>
        <w:noProof/>
      </w:rPr>
      <w:t>3</w:t>
    </w:r>
    <w:r>
      <w:rPr>
        <w:rStyle w:val="a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42C757" w14:textId="77777777" w:rsidR="00E90F7F" w:rsidRDefault="00E90F7F" w:rsidP="00D7052A">
      <w:pPr>
        <w:spacing w:after="0"/>
      </w:pPr>
      <w:r>
        <w:separator/>
      </w:r>
    </w:p>
  </w:footnote>
  <w:footnote w:type="continuationSeparator" w:id="0">
    <w:p w14:paraId="19375596" w14:textId="77777777" w:rsidR="00E90F7F" w:rsidRDefault="00E90F7F" w:rsidP="00D7052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21260" w14:textId="77777777" w:rsidR="004B69F1" w:rsidRDefault="004B69F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3B4B5E"/>
    <w:multiLevelType w:val="hybridMultilevel"/>
    <w:tmpl w:val="47C25E1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1A707148"/>
    <w:multiLevelType w:val="hybridMultilevel"/>
    <w:tmpl w:val="51A209A2"/>
    <w:lvl w:ilvl="0" w:tplc="DC6833D4">
      <w:start w:val="1"/>
      <w:numFmt w:val="bullet"/>
      <w:lvlText w:val="•"/>
      <w:lvlJc w:val="left"/>
      <w:pPr>
        <w:ind w:left="2520" w:hanging="420"/>
      </w:pPr>
      <w:rPr>
        <w:rFonts w:ascii="Arial" w:hAnsi="Arial" w:hint="default"/>
      </w:rPr>
    </w:lvl>
    <w:lvl w:ilvl="1" w:tplc="04090003" w:tentative="1">
      <w:start w:val="1"/>
      <w:numFmt w:val="bullet"/>
      <w:lvlText w:val=""/>
      <w:lvlJc w:val="left"/>
      <w:pPr>
        <w:ind w:left="2940" w:hanging="420"/>
      </w:pPr>
      <w:rPr>
        <w:rFonts w:ascii="Wingdings" w:hAnsi="Wingdings" w:hint="default"/>
      </w:rPr>
    </w:lvl>
    <w:lvl w:ilvl="2" w:tplc="04090005" w:tentative="1">
      <w:start w:val="1"/>
      <w:numFmt w:val="bullet"/>
      <w:lvlText w:val=""/>
      <w:lvlJc w:val="left"/>
      <w:pPr>
        <w:ind w:left="3360" w:hanging="420"/>
      </w:pPr>
      <w:rPr>
        <w:rFonts w:ascii="Wingdings" w:hAnsi="Wingdings" w:hint="default"/>
      </w:rPr>
    </w:lvl>
    <w:lvl w:ilvl="3" w:tplc="04090001" w:tentative="1">
      <w:start w:val="1"/>
      <w:numFmt w:val="bullet"/>
      <w:lvlText w:val=""/>
      <w:lvlJc w:val="left"/>
      <w:pPr>
        <w:ind w:left="3780" w:hanging="420"/>
      </w:pPr>
      <w:rPr>
        <w:rFonts w:ascii="Wingdings" w:hAnsi="Wingdings" w:hint="default"/>
      </w:rPr>
    </w:lvl>
    <w:lvl w:ilvl="4" w:tplc="04090003" w:tentative="1">
      <w:start w:val="1"/>
      <w:numFmt w:val="bullet"/>
      <w:lvlText w:val=""/>
      <w:lvlJc w:val="left"/>
      <w:pPr>
        <w:ind w:left="4200" w:hanging="420"/>
      </w:pPr>
      <w:rPr>
        <w:rFonts w:ascii="Wingdings" w:hAnsi="Wingdings" w:hint="default"/>
      </w:rPr>
    </w:lvl>
    <w:lvl w:ilvl="5" w:tplc="04090005" w:tentative="1">
      <w:start w:val="1"/>
      <w:numFmt w:val="bullet"/>
      <w:lvlText w:val=""/>
      <w:lvlJc w:val="left"/>
      <w:pPr>
        <w:ind w:left="4620" w:hanging="420"/>
      </w:pPr>
      <w:rPr>
        <w:rFonts w:ascii="Wingdings" w:hAnsi="Wingdings" w:hint="default"/>
      </w:rPr>
    </w:lvl>
    <w:lvl w:ilvl="6" w:tplc="04090001" w:tentative="1">
      <w:start w:val="1"/>
      <w:numFmt w:val="bullet"/>
      <w:lvlText w:val=""/>
      <w:lvlJc w:val="left"/>
      <w:pPr>
        <w:ind w:left="5040" w:hanging="420"/>
      </w:pPr>
      <w:rPr>
        <w:rFonts w:ascii="Wingdings" w:hAnsi="Wingdings" w:hint="default"/>
      </w:rPr>
    </w:lvl>
    <w:lvl w:ilvl="7" w:tplc="04090003" w:tentative="1">
      <w:start w:val="1"/>
      <w:numFmt w:val="bullet"/>
      <w:lvlText w:val=""/>
      <w:lvlJc w:val="left"/>
      <w:pPr>
        <w:ind w:left="5460" w:hanging="420"/>
      </w:pPr>
      <w:rPr>
        <w:rFonts w:ascii="Wingdings" w:hAnsi="Wingdings" w:hint="default"/>
      </w:rPr>
    </w:lvl>
    <w:lvl w:ilvl="8" w:tplc="04090005" w:tentative="1">
      <w:start w:val="1"/>
      <w:numFmt w:val="bullet"/>
      <w:lvlText w:val=""/>
      <w:lvlJc w:val="left"/>
      <w:pPr>
        <w:ind w:left="5880" w:hanging="420"/>
      </w:pPr>
      <w:rPr>
        <w:rFonts w:ascii="Wingdings" w:hAnsi="Wingdings" w:hint="default"/>
      </w:rPr>
    </w:lvl>
  </w:abstractNum>
  <w:abstractNum w:abstractNumId="8">
    <w:nsid w:val="1AEC183F"/>
    <w:multiLevelType w:val="hybridMultilevel"/>
    <w:tmpl w:val="BB7872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40282A"/>
    <w:multiLevelType w:val="hybridMultilevel"/>
    <w:tmpl w:val="3E72295E"/>
    <w:lvl w:ilvl="0" w:tplc="4BF69AEE">
      <w:start w:val="1"/>
      <w:numFmt w:val="bullet"/>
      <w:lvlText w:val="•"/>
      <w:lvlJc w:val="left"/>
      <w:pPr>
        <w:tabs>
          <w:tab w:val="num" w:pos="720"/>
        </w:tabs>
        <w:ind w:left="720" w:hanging="360"/>
      </w:pPr>
      <w:rPr>
        <w:rFonts w:ascii="Arial" w:hAnsi="Arial" w:hint="default"/>
      </w:rPr>
    </w:lvl>
    <w:lvl w:ilvl="1" w:tplc="2D1265B6">
      <w:start w:val="313"/>
      <w:numFmt w:val="bullet"/>
      <w:lvlText w:val="•"/>
      <w:lvlJc w:val="left"/>
      <w:pPr>
        <w:tabs>
          <w:tab w:val="num" w:pos="1440"/>
        </w:tabs>
        <w:ind w:left="1440" w:hanging="360"/>
      </w:pPr>
      <w:rPr>
        <w:rFonts w:ascii="Arial" w:hAnsi="Arial" w:hint="default"/>
      </w:rPr>
    </w:lvl>
    <w:lvl w:ilvl="2" w:tplc="8EB2B246">
      <w:start w:val="313"/>
      <w:numFmt w:val="bullet"/>
      <w:lvlText w:val="•"/>
      <w:lvlJc w:val="left"/>
      <w:pPr>
        <w:tabs>
          <w:tab w:val="num" w:pos="2160"/>
        </w:tabs>
        <w:ind w:left="2160" w:hanging="360"/>
      </w:pPr>
      <w:rPr>
        <w:rFonts w:ascii="Arial" w:hAnsi="Arial" w:hint="default"/>
      </w:rPr>
    </w:lvl>
    <w:lvl w:ilvl="3" w:tplc="A6742CE4">
      <w:start w:val="313"/>
      <w:numFmt w:val="bullet"/>
      <w:lvlText w:val="•"/>
      <w:lvlJc w:val="left"/>
      <w:pPr>
        <w:tabs>
          <w:tab w:val="num" w:pos="2880"/>
        </w:tabs>
        <w:ind w:left="2880" w:hanging="360"/>
      </w:pPr>
      <w:rPr>
        <w:rFonts w:ascii="Arial" w:hAnsi="Arial" w:hint="default"/>
      </w:rPr>
    </w:lvl>
    <w:lvl w:ilvl="4" w:tplc="6CE875E2" w:tentative="1">
      <w:start w:val="1"/>
      <w:numFmt w:val="bullet"/>
      <w:lvlText w:val="•"/>
      <w:lvlJc w:val="left"/>
      <w:pPr>
        <w:tabs>
          <w:tab w:val="num" w:pos="3600"/>
        </w:tabs>
        <w:ind w:left="3600" w:hanging="360"/>
      </w:pPr>
      <w:rPr>
        <w:rFonts w:ascii="Arial" w:hAnsi="Arial" w:hint="default"/>
      </w:rPr>
    </w:lvl>
    <w:lvl w:ilvl="5" w:tplc="DA28E6E0" w:tentative="1">
      <w:start w:val="1"/>
      <w:numFmt w:val="bullet"/>
      <w:lvlText w:val="•"/>
      <w:lvlJc w:val="left"/>
      <w:pPr>
        <w:tabs>
          <w:tab w:val="num" w:pos="4320"/>
        </w:tabs>
        <w:ind w:left="4320" w:hanging="360"/>
      </w:pPr>
      <w:rPr>
        <w:rFonts w:ascii="Arial" w:hAnsi="Arial" w:hint="default"/>
      </w:rPr>
    </w:lvl>
    <w:lvl w:ilvl="6" w:tplc="B2EE014C" w:tentative="1">
      <w:start w:val="1"/>
      <w:numFmt w:val="bullet"/>
      <w:lvlText w:val="•"/>
      <w:lvlJc w:val="left"/>
      <w:pPr>
        <w:tabs>
          <w:tab w:val="num" w:pos="5040"/>
        </w:tabs>
        <w:ind w:left="5040" w:hanging="360"/>
      </w:pPr>
      <w:rPr>
        <w:rFonts w:ascii="Arial" w:hAnsi="Arial" w:hint="default"/>
      </w:rPr>
    </w:lvl>
    <w:lvl w:ilvl="7" w:tplc="10806314" w:tentative="1">
      <w:start w:val="1"/>
      <w:numFmt w:val="bullet"/>
      <w:lvlText w:val="•"/>
      <w:lvlJc w:val="left"/>
      <w:pPr>
        <w:tabs>
          <w:tab w:val="num" w:pos="5760"/>
        </w:tabs>
        <w:ind w:left="5760" w:hanging="360"/>
      </w:pPr>
      <w:rPr>
        <w:rFonts w:ascii="Arial" w:hAnsi="Arial" w:hint="default"/>
      </w:rPr>
    </w:lvl>
    <w:lvl w:ilvl="8" w:tplc="73D8B03C" w:tentative="1">
      <w:start w:val="1"/>
      <w:numFmt w:val="bullet"/>
      <w:lvlText w:val="•"/>
      <w:lvlJc w:val="left"/>
      <w:pPr>
        <w:tabs>
          <w:tab w:val="num" w:pos="6480"/>
        </w:tabs>
        <w:ind w:left="6480" w:hanging="360"/>
      </w:pPr>
      <w:rPr>
        <w:rFonts w:ascii="Arial" w:hAnsi="Arial" w:hint="default"/>
      </w:rPr>
    </w:lvl>
  </w:abstractNum>
  <w:abstractNum w:abstractNumId="10">
    <w:nsid w:val="252E1587"/>
    <w:multiLevelType w:val="hybridMultilevel"/>
    <w:tmpl w:val="784EC03A"/>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18565B7"/>
    <w:multiLevelType w:val="hybridMultilevel"/>
    <w:tmpl w:val="D80A82F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44F732B"/>
    <w:multiLevelType w:val="hybridMultilevel"/>
    <w:tmpl w:val="3192202E"/>
    <w:lvl w:ilvl="0" w:tplc="E8FE1876">
      <w:start w:val="1"/>
      <w:numFmt w:val="bullet"/>
      <w:lvlText w:val="•"/>
      <w:lvlJc w:val="left"/>
      <w:pPr>
        <w:tabs>
          <w:tab w:val="num" w:pos="720"/>
        </w:tabs>
        <w:ind w:left="720" w:hanging="360"/>
      </w:pPr>
      <w:rPr>
        <w:rFonts w:ascii="Arial" w:hAnsi="Arial" w:hint="default"/>
      </w:rPr>
    </w:lvl>
    <w:lvl w:ilvl="1" w:tplc="B1EC4E1E" w:tentative="1">
      <w:start w:val="1"/>
      <w:numFmt w:val="bullet"/>
      <w:lvlText w:val="•"/>
      <w:lvlJc w:val="left"/>
      <w:pPr>
        <w:tabs>
          <w:tab w:val="num" w:pos="1440"/>
        </w:tabs>
        <w:ind w:left="1440" w:hanging="360"/>
      </w:pPr>
      <w:rPr>
        <w:rFonts w:ascii="Arial" w:hAnsi="Arial" w:hint="default"/>
      </w:rPr>
    </w:lvl>
    <w:lvl w:ilvl="2" w:tplc="473AD1A8" w:tentative="1">
      <w:start w:val="1"/>
      <w:numFmt w:val="bullet"/>
      <w:lvlText w:val="•"/>
      <w:lvlJc w:val="left"/>
      <w:pPr>
        <w:tabs>
          <w:tab w:val="num" w:pos="2160"/>
        </w:tabs>
        <w:ind w:left="2160" w:hanging="360"/>
      </w:pPr>
      <w:rPr>
        <w:rFonts w:ascii="Arial" w:hAnsi="Arial" w:hint="default"/>
      </w:rPr>
    </w:lvl>
    <w:lvl w:ilvl="3" w:tplc="D30E4552" w:tentative="1">
      <w:start w:val="1"/>
      <w:numFmt w:val="bullet"/>
      <w:lvlText w:val="•"/>
      <w:lvlJc w:val="left"/>
      <w:pPr>
        <w:tabs>
          <w:tab w:val="num" w:pos="2880"/>
        </w:tabs>
        <w:ind w:left="2880" w:hanging="360"/>
      </w:pPr>
      <w:rPr>
        <w:rFonts w:ascii="Arial" w:hAnsi="Arial" w:hint="default"/>
      </w:rPr>
    </w:lvl>
    <w:lvl w:ilvl="4" w:tplc="D256CF6E" w:tentative="1">
      <w:start w:val="1"/>
      <w:numFmt w:val="bullet"/>
      <w:lvlText w:val="•"/>
      <w:lvlJc w:val="left"/>
      <w:pPr>
        <w:tabs>
          <w:tab w:val="num" w:pos="3600"/>
        </w:tabs>
        <w:ind w:left="3600" w:hanging="360"/>
      </w:pPr>
      <w:rPr>
        <w:rFonts w:ascii="Arial" w:hAnsi="Arial" w:hint="default"/>
      </w:rPr>
    </w:lvl>
    <w:lvl w:ilvl="5" w:tplc="5990439E" w:tentative="1">
      <w:start w:val="1"/>
      <w:numFmt w:val="bullet"/>
      <w:lvlText w:val="•"/>
      <w:lvlJc w:val="left"/>
      <w:pPr>
        <w:tabs>
          <w:tab w:val="num" w:pos="4320"/>
        </w:tabs>
        <w:ind w:left="4320" w:hanging="360"/>
      </w:pPr>
      <w:rPr>
        <w:rFonts w:ascii="Arial" w:hAnsi="Arial" w:hint="default"/>
      </w:rPr>
    </w:lvl>
    <w:lvl w:ilvl="6" w:tplc="615697B2" w:tentative="1">
      <w:start w:val="1"/>
      <w:numFmt w:val="bullet"/>
      <w:lvlText w:val="•"/>
      <w:lvlJc w:val="left"/>
      <w:pPr>
        <w:tabs>
          <w:tab w:val="num" w:pos="5040"/>
        </w:tabs>
        <w:ind w:left="5040" w:hanging="360"/>
      </w:pPr>
      <w:rPr>
        <w:rFonts w:ascii="Arial" w:hAnsi="Arial" w:hint="default"/>
      </w:rPr>
    </w:lvl>
    <w:lvl w:ilvl="7" w:tplc="F4FE60DE" w:tentative="1">
      <w:start w:val="1"/>
      <w:numFmt w:val="bullet"/>
      <w:lvlText w:val="•"/>
      <w:lvlJc w:val="left"/>
      <w:pPr>
        <w:tabs>
          <w:tab w:val="num" w:pos="5760"/>
        </w:tabs>
        <w:ind w:left="5760" w:hanging="360"/>
      </w:pPr>
      <w:rPr>
        <w:rFonts w:ascii="Arial" w:hAnsi="Arial" w:hint="default"/>
      </w:rPr>
    </w:lvl>
    <w:lvl w:ilvl="8" w:tplc="B1EC48DA" w:tentative="1">
      <w:start w:val="1"/>
      <w:numFmt w:val="bullet"/>
      <w:lvlText w:val="•"/>
      <w:lvlJc w:val="left"/>
      <w:pPr>
        <w:tabs>
          <w:tab w:val="num" w:pos="6480"/>
        </w:tabs>
        <w:ind w:left="6480" w:hanging="360"/>
      </w:pPr>
      <w:rPr>
        <w:rFonts w:ascii="Arial" w:hAnsi="Arial" w:hint="default"/>
      </w:rPr>
    </w:lvl>
  </w:abstractNum>
  <w:abstractNum w:abstractNumId="16">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1">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23">
    <w:nsid w:val="4E071B15"/>
    <w:multiLevelType w:val="hybridMultilevel"/>
    <w:tmpl w:val="58AE6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7B576F"/>
    <w:multiLevelType w:val="hybridMultilevel"/>
    <w:tmpl w:val="BB2AF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1270116"/>
    <w:multiLevelType w:val="hybridMultilevel"/>
    <w:tmpl w:val="A0C4048E"/>
    <w:lvl w:ilvl="0" w:tplc="1ACC5F84">
      <w:start w:val="1"/>
      <w:numFmt w:val="bullet"/>
      <w:lvlText w:val="•"/>
      <w:lvlJc w:val="left"/>
      <w:pPr>
        <w:tabs>
          <w:tab w:val="num" w:pos="720"/>
        </w:tabs>
        <w:ind w:left="720" w:hanging="360"/>
      </w:pPr>
      <w:rPr>
        <w:rFonts w:ascii="Arial" w:hAnsi="Arial" w:hint="default"/>
      </w:rPr>
    </w:lvl>
    <w:lvl w:ilvl="1" w:tplc="E7900D2E">
      <w:start w:val="24"/>
      <w:numFmt w:val="bullet"/>
      <w:lvlText w:val="–"/>
      <w:lvlJc w:val="left"/>
      <w:pPr>
        <w:tabs>
          <w:tab w:val="num" w:pos="1440"/>
        </w:tabs>
        <w:ind w:left="1440" w:hanging="360"/>
      </w:pPr>
      <w:rPr>
        <w:rFonts w:ascii="Arial" w:hAnsi="Arial" w:hint="default"/>
      </w:rPr>
    </w:lvl>
    <w:lvl w:ilvl="2" w:tplc="1EEA475E">
      <w:start w:val="1"/>
      <w:numFmt w:val="bullet"/>
      <w:lvlText w:val="•"/>
      <w:lvlJc w:val="left"/>
      <w:pPr>
        <w:tabs>
          <w:tab w:val="num" w:pos="2160"/>
        </w:tabs>
        <w:ind w:left="2160" w:hanging="360"/>
      </w:pPr>
      <w:rPr>
        <w:rFonts w:ascii="Arial" w:hAnsi="Arial" w:hint="default"/>
      </w:rPr>
    </w:lvl>
    <w:lvl w:ilvl="3" w:tplc="53066F3C" w:tentative="1">
      <w:start w:val="1"/>
      <w:numFmt w:val="bullet"/>
      <w:lvlText w:val="•"/>
      <w:lvlJc w:val="left"/>
      <w:pPr>
        <w:tabs>
          <w:tab w:val="num" w:pos="2880"/>
        </w:tabs>
        <w:ind w:left="2880" w:hanging="360"/>
      </w:pPr>
      <w:rPr>
        <w:rFonts w:ascii="Arial" w:hAnsi="Arial" w:hint="default"/>
      </w:rPr>
    </w:lvl>
    <w:lvl w:ilvl="4" w:tplc="AFDADD26" w:tentative="1">
      <w:start w:val="1"/>
      <w:numFmt w:val="bullet"/>
      <w:lvlText w:val="•"/>
      <w:lvlJc w:val="left"/>
      <w:pPr>
        <w:tabs>
          <w:tab w:val="num" w:pos="3600"/>
        </w:tabs>
        <w:ind w:left="3600" w:hanging="360"/>
      </w:pPr>
      <w:rPr>
        <w:rFonts w:ascii="Arial" w:hAnsi="Arial" w:hint="default"/>
      </w:rPr>
    </w:lvl>
    <w:lvl w:ilvl="5" w:tplc="BDCCF654" w:tentative="1">
      <w:start w:val="1"/>
      <w:numFmt w:val="bullet"/>
      <w:lvlText w:val="•"/>
      <w:lvlJc w:val="left"/>
      <w:pPr>
        <w:tabs>
          <w:tab w:val="num" w:pos="4320"/>
        </w:tabs>
        <w:ind w:left="4320" w:hanging="360"/>
      </w:pPr>
      <w:rPr>
        <w:rFonts w:ascii="Arial" w:hAnsi="Arial" w:hint="default"/>
      </w:rPr>
    </w:lvl>
    <w:lvl w:ilvl="6" w:tplc="78CA696A" w:tentative="1">
      <w:start w:val="1"/>
      <w:numFmt w:val="bullet"/>
      <w:lvlText w:val="•"/>
      <w:lvlJc w:val="left"/>
      <w:pPr>
        <w:tabs>
          <w:tab w:val="num" w:pos="5040"/>
        </w:tabs>
        <w:ind w:left="5040" w:hanging="360"/>
      </w:pPr>
      <w:rPr>
        <w:rFonts w:ascii="Arial" w:hAnsi="Arial" w:hint="default"/>
      </w:rPr>
    </w:lvl>
    <w:lvl w:ilvl="7" w:tplc="63AE6946" w:tentative="1">
      <w:start w:val="1"/>
      <w:numFmt w:val="bullet"/>
      <w:lvlText w:val="•"/>
      <w:lvlJc w:val="left"/>
      <w:pPr>
        <w:tabs>
          <w:tab w:val="num" w:pos="5760"/>
        </w:tabs>
        <w:ind w:left="5760" w:hanging="360"/>
      </w:pPr>
      <w:rPr>
        <w:rFonts w:ascii="Arial" w:hAnsi="Arial" w:hint="default"/>
      </w:rPr>
    </w:lvl>
    <w:lvl w:ilvl="8" w:tplc="020E0BE6" w:tentative="1">
      <w:start w:val="1"/>
      <w:numFmt w:val="bullet"/>
      <w:lvlText w:val="•"/>
      <w:lvlJc w:val="left"/>
      <w:pPr>
        <w:tabs>
          <w:tab w:val="num" w:pos="6480"/>
        </w:tabs>
        <w:ind w:left="6480" w:hanging="360"/>
      </w:pPr>
      <w:rPr>
        <w:rFonts w:ascii="Arial" w:hAnsi="Arial" w:hint="default"/>
      </w:rPr>
    </w:lvl>
  </w:abstractNum>
  <w:abstractNum w:abstractNumId="26">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nsid w:val="556248C8"/>
    <w:multiLevelType w:val="hybridMultilevel"/>
    <w:tmpl w:val="E02A386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11C3C50"/>
    <w:multiLevelType w:val="hybridMultilevel"/>
    <w:tmpl w:val="5622EA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3">
    <w:nsid w:val="674458ED"/>
    <w:multiLevelType w:val="multilevel"/>
    <w:tmpl w:val="132E43BC"/>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nsid w:val="6FF83C2C"/>
    <w:multiLevelType w:val="hybridMultilevel"/>
    <w:tmpl w:val="537C1F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1CD1DDA"/>
    <w:multiLevelType w:val="hybridMultilevel"/>
    <w:tmpl w:val="1104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4C4AAE"/>
    <w:multiLevelType w:val="hybridMultilevel"/>
    <w:tmpl w:val="85EC53E6"/>
    <w:lvl w:ilvl="0" w:tplc="3F4836D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7026AC3"/>
    <w:multiLevelType w:val="hybridMultilevel"/>
    <w:tmpl w:val="2662C412"/>
    <w:lvl w:ilvl="0" w:tplc="C74E9CF0">
      <w:start w:val="3908"/>
      <w:numFmt w:val="bullet"/>
      <w:lvlText w:val="–"/>
      <w:lvlJc w:val="left"/>
      <w:pPr>
        <w:ind w:left="846" w:hanging="420"/>
      </w:pPr>
      <w:rPr>
        <w:rFonts w:ascii="Ericsson Capital TT" w:hAnsi="Ericsson Capital TT"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9">
    <w:nsid w:val="7F1929DB"/>
    <w:multiLevelType w:val="hybridMultilevel"/>
    <w:tmpl w:val="E876B1E8"/>
    <w:lvl w:ilvl="0" w:tplc="AD94841E">
      <w:start w:val="1"/>
      <w:numFmt w:val="decimal"/>
      <w:lvlText w:val="%1)"/>
      <w:lvlJc w:val="left"/>
      <w:pPr>
        <w:ind w:left="780" w:hanging="360"/>
      </w:pPr>
      <w:rPr>
        <w:rFonts w:eastAsia="Batang"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6"/>
  </w:num>
  <w:num w:numId="2">
    <w:abstractNumId w:val="16"/>
  </w:num>
  <w:num w:numId="3">
    <w:abstractNumId w:val="29"/>
  </w:num>
  <w:num w:numId="4">
    <w:abstractNumId w:val="36"/>
  </w:num>
  <w:num w:numId="5">
    <w:abstractNumId w:val="11"/>
  </w:num>
  <w:num w:numId="6">
    <w:abstractNumId w:val="39"/>
  </w:num>
  <w:num w:numId="7">
    <w:abstractNumId w:val="33"/>
  </w:num>
  <w:num w:numId="8">
    <w:abstractNumId w:val="35"/>
  </w:num>
  <w:num w:numId="9">
    <w:abstractNumId w:val="20"/>
  </w:num>
  <w:num w:numId="10">
    <w:abstractNumId w:val="28"/>
  </w:num>
  <w:num w:numId="11">
    <w:abstractNumId w:val="24"/>
  </w:num>
  <w:num w:numId="12">
    <w:abstractNumId w:val="7"/>
  </w:num>
  <w:num w:numId="13">
    <w:abstractNumId w:val="32"/>
  </w:num>
  <w:num w:numId="14">
    <w:abstractNumId w:val="25"/>
  </w:num>
  <w:num w:numId="15">
    <w:abstractNumId w:val="1"/>
  </w:num>
  <w:num w:numId="16">
    <w:abstractNumId w:val="21"/>
  </w:num>
  <w:num w:numId="17">
    <w:abstractNumId w:val="22"/>
  </w:num>
  <w:num w:numId="18">
    <w:abstractNumId w:val="15"/>
  </w:num>
  <w:num w:numId="19">
    <w:abstractNumId w:val="23"/>
  </w:num>
  <w:num w:numId="20">
    <w:abstractNumId w:val="19"/>
  </w:num>
  <w:num w:numId="21">
    <w:abstractNumId w:val="4"/>
  </w:num>
  <w:num w:numId="22">
    <w:abstractNumId w:val="38"/>
  </w:num>
  <w:num w:numId="23">
    <w:abstractNumId w:val="6"/>
  </w:num>
  <w:num w:numId="24">
    <w:abstractNumId w:val="31"/>
  </w:num>
  <w:num w:numId="25">
    <w:abstractNumId w:val="5"/>
  </w:num>
  <w:num w:numId="26">
    <w:abstractNumId w:val="8"/>
  </w:num>
  <w:num w:numId="27">
    <w:abstractNumId w:val="0"/>
  </w:num>
  <w:num w:numId="28">
    <w:abstractNumId w:val="10"/>
  </w:num>
  <w:num w:numId="29">
    <w:abstractNumId w:val="34"/>
  </w:num>
  <w:num w:numId="30">
    <w:abstractNumId w:val="9"/>
  </w:num>
  <w:num w:numId="31">
    <w:abstractNumId w:val="14"/>
  </w:num>
  <w:num w:numId="32">
    <w:abstractNumId w:val="27"/>
  </w:num>
  <w:num w:numId="33">
    <w:abstractNumId w:val="17"/>
  </w:num>
  <w:num w:numId="34">
    <w:abstractNumId w:val="13"/>
  </w:num>
  <w:num w:numId="35">
    <w:abstractNumId w:val="2"/>
  </w:num>
  <w:num w:numId="36">
    <w:abstractNumId w:val="37"/>
  </w:num>
  <w:num w:numId="37">
    <w:abstractNumId w:val="30"/>
  </w:num>
  <w:num w:numId="38">
    <w:abstractNumId w:val="18"/>
  </w:num>
  <w:num w:numId="39">
    <w:abstractNumId w:val="3"/>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8DC"/>
    <w:rsid w:val="00004EDB"/>
    <w:rsid w:val="0000792B"/>
    <w:rsid w:val="00011628"/>
    <w:rsid w:val="000243BF"/>
    <w:rsid w:val="0002753D"/>
    <w:rsid w:val="00030DA4"/>
    <w:rsid w:val="00031477"/>
    <w:rsid w:val="0003164E"/>
    <w:rsid w:val="00042368"/>
    <w:rsid w:val="00052EE4"/>
    <w:rsid w:val="0005657A"/>
    <w:rsid w:val="00073DDA"/>
    <w:rsid w:val="00084BF3"/>
    <w:rsid w:val="00085958"/>
    <w:rsid w:val="000A23F8"/>
    <w:rsid w:val="000A5711"/>
    <w:rsid w:val="000A7A7E"/>
    <w:rsid w:val="000C02F6"/>
    <w:rsid w:val="000C0DE0"/>
    <w:rsid w:val="000C142C"/>
    <w:rsid w:val="000E29E2"/>
    <w:rsid w:val="000E5239"/>
    <w:rsid w:val="000E585A"/>
    <w:rsid w:val="000E71D3"/>
    <w:rsid w:val="000F642C"/>
    <w:rsid w:val="00106ADE"/>
    <w:rsid w:val="00112734"/>
    <w:rsid w:val="00117EE8"/>
    <w:rsid w:val="00124FB2"/>
    <w:rsid w:val="00126EF9"/>
    <w:rsid w:val="00130751"/>
    <w:rsid w:val="001445AD"/>
    <w:rsid w:val="00154F71"/>
    <w:rsid w:val="00157DDC"/>
    <w:rsid w:val="001664B4"/>
    <w:rsid w:val="0017303F"/>
    <w:rsid w:val="00195EFB"/>
    <w:rsid w:val="001A2634"/>
    <w:rsid w:val="001B47AA"/>
    <w:rsid w:val="001B6839"/>
    <w:rsid w:val="001B7ECB"/>
    <w:rsid w:val="001C3529"/>
    <w:rsid w:val="001D4B5C"/>
    <w:rsid w:val="001E68FB"/>
    <w:rsid w:val="001F2C6C"/>
    <w:rsid w:val="001F44DA"/>
    <w:rsid w:val="00206BD8"/>
    <w:rsid w:val="0022116E"/>
    <w:rsid w:val="00225726"/>
    <w:rsid w:val="00231E70"/>
    <w:rsid w:val="00233B24"/>
    <w:rsid w:val="002354D2"/>
    <w:rsid w:val="0025092F"/>
    <w:rsid w:val="00250B82"/>
    <w:rsid w:val="00264012"/>
    <w:rsid w:val="00275BB5"/>
    <w:rsid w:val="00277DE4"/>
    <w:rsid w:val="002837DD"/>
    <w:rsid w:val="0029362D"/>
    <w:rsid w:val="002A6677"/>
    <w:rsid w:val="002B3C39"/>
    <w:rsid w:val="002C0378"/>
    <w:rsid w:val="002C1C14"/>
    <w:rsid w:val="002C3BB3"/>
    <w:rsid w:val="002D2418"/>
    <w:rsid w:val="002D59B8"/>
    <w:rsid w:val="002E594C"/>
    <w:rsid w:val="002E6468"/>
    <w:rsid w:val="002F2AF2"/>
    <w:rsid w:val="002F6504"/>
    <w:rsid w:val="00302E4A"/>
    <w:rsid w:val="00305A76"/>
    <w:rsid w:val="00306297"/>
    <w:rsid w:val="00317AF0"/>
    <w:rsid w:val="00355418"/>
    <w:rsid w:val="0036175D"/>
    <w:rsid w:val="003622B1"/>
    <w:rsid w:val="00364B5F"/>
    <w:rsid w:val="0036545F"/>
    <w:rsid w:val="003670F3"/>
    <w:rsid w:val="00371849"/>
    <w:rsid w:val="00384FB9"/>
    <w:rsid w:val="00395E4E"/>
    <w:rsid w:val="003A3A4D"/>
    <w:rsid w:val="003B38D8"/>
    <w:rsid w:val="003C2123"/>
    <w:rsid w:val="003C274A"/>
    <w:rsid w:val="003C6F18"/>
    <w:rsid w:val="003D2BCD"/>
    <w:rsid w:val="003D77DB"/>
    <w:rsid w:val="003F7734"/>
    <w:rsid w:val="00410274"/>
    <w:rsid w:val="0041080B"/>
    <w:rsid w:val="00413746"/>
    <w:rsid w:val="004138CE"/>
    <w:rsid w:val="004142BA"/>
    <w:rsid w:val="00423C72"/>
    <w:rsid w:val="004247C3"/>
    <w:rsid w:val="0043238C"/>
    <w:rsid w:val="0044257F"/>
    <w:rsid w:val="00444BAA"/>
    <w:rsid w:val="00445DD6"/>
    <w:rsid w:val="00452606"/>
    <w:rsid w:val="00456C11"/>
    <w:rsid w:val="00457F84"/>
    <w:rsid w:val="004606B8"/>
    <w:rsid w:val="00470255"/>
    <w:rsid w:val="004744E1"/>
    <w:rsid w:val="00481420"/>
    <w:rsid w:val="0049022B"/>
    <w:rsid w:val="00492305"/>
    <w:rsid w:val="00492CD6"/>
    <w:rsid w:val="00496AFD"/>
    <w:rsid w:val="004B1381"/>
    <w:rsid w:val="004B47D1"/>
    <w:rsid w:val="004B4C1C"/>
    <w:rsid w:val="004B69F1"/>
    <w:rsid w:val="004C5B99"/>
    <w:rsid w:val="004C7A8B"/>
    <w:rsid w:val="004E23F4"/>
    <w:rsid w:val="005123F4"/>
    <w:rsid w:val="005175A0"/>
    <w:rsid w:val="005230E5"/>
    <w:rsid w:val="005249B8"/>
    <w:rsid w:val="0052515D"/>
    <w:rsid w:val="005263C5"/>
    <w:rsid w:val="0053067D"/>
    <w:rsid w:val="005432E9"/>
    <w:rsid w:val="00554FF5"/>
    <w:rsid w:val="005553F3"/>
    <w:rsid w:val="005557B7"/>
    <w:rsid w:val="00556890"/>
    <w:rsid w:val="005614B1"/>
    <w:rsid w:val="0057345C"/>
    <w:rsid w:val="00577CF2"/>
    <w:rsid w:val="00577F88"/>
    <w:rsid w:val="0058124E"/>
    <w:rsid w:val="00592CF2"/>
    <w:rsid w:val="00594B8E"/>
    <w:rsid w:val="005A35DA"/>
    <w:rsid w:val="005A7E30"/>
    <w:rsid w:val="005B0869"/>
    <w:rsid w:val="005B1E68"/>
    <w:rsid w:val="005C0FE9"/>
    <w:rsid w:val="005C613F"/>
    <w:rsid w:val="005C653E"/>
    <w:rsid w:val="005D0E8E"/>
    <w:rsid w:val="005E1D64"/>
    <w:rsid w:val="005E22F4"/>
    <w:rsid w:val="00601A0E"/>
    <w:rsid w:val="0061258A"/>
    <w:rsid w:val="00616EE7"/>
    <w:rsid w:val="006302B0"/>
    <w:rsid w:val="00636ECB"/>
    <w:rsid w:val="00641849"/>
    <w:rsid w:val="006445C1"/>
    <w:rsid w:val="006451D8"/>
    <w:rsid w:val="00647DA5"/>
    <w:rsid w:val="0065533D"/>
    <w:rsid w:val="00655630"/>
    <w:rsid w:val="00655BD0"/>
    <w:rsid w:val="006678DC"/>
    <w:rsid w:val="0067247F"/>
    <w:rsid w:val="00672E09"/>
    <w:rsid w:val="0067790F"/>
    <w:rsid w:val="00681C4F"/>
    <w:rsid w:val="006A1237"/>
    <w:rsid w:val="006B13ED"/>
    <w:rsid w:val="006B188E"/>
    <w:rsid w:val="006D682F"/>
    <w:rsid w:val="006E742E"/>
    <w:rsid w:val="006F5F50"/>
    <w:rsid w:val="007102FD"/>
    <w:rsid w:val="00714F4C"/>
    <w:rsid w:val="007151D3"/>
    <w:rsid w:val="0072082A"/>
    <w:rsid w:val="00733975"/>
    <w:rsid w:val="00737838"/>
    <w:rsid w:val="00740FFD"/>
    <w:rsid w:val="00743A94"/>
    <w:rsid w:val="007454B9"/>
    <w:rsid w:val="00751CF1"/>
    <w:rsid w:val="00754513"/>
    <w:rsid w:val="00761540"/>
    <w:rsid w:val="007747D2"/>
    <w:rsid w:val="00780F50"/>
    <w:rsid w:val="00782B11"/>
    <w:rsid w:val="007A3CB7"/>
    <w:rsid w:val="007A5996"/>
    <w:rsid w:val="007A61DC"/>
    <w:rsid w:val="007B2109"/>
    <w:rsid w:val="007B62EB"/>
    <w:rsid w:val="007C3256"/>
    <w:rsid w:val="007D25F0"/>
    <w:rsid w:val="007D4127"/>
    <w:rsid w:val="007D4ADE"/>
    <w:rsid w:val="007D5F70"/>
    <w:rsid w:val="007D6B58"/>
    <w:rsid w:val="007E1927"/>
    <w:rsid w:val="007F56A1"/>
    <w:rsid w:val="00802617"/>
    <w:rsid w:val="00805EA2"/>
    <w:rsid w:val="00816FA9"/>
    <w:rsid w:val="00835F40"/>
    <w:rsid w:val="00856766"/>
    <w:rsid w:val="00886109"/>
    <w:rsid w:val="0088617F"/>
    <w:rsid w:val="008933F7"/>
    <w:rsid w:val="008A69EC"/>
    <w:rsid w:val="008C4F2C"/>
    <w:rsid w:val="008C5DA5"/>
    <w:rsid w:val="008E6561"/>
    <w:rsid w:val="008E7041"/>
    <w:rsid w:val="008F11A6"/>
    <w:rsid w:val="0092386F"/>
    <w:rsid w:val="0092434F"/>
    <w:rsid w:val="00927853"/>
    <w:rsid w:val="00930DC4"/>
    <w:rsid w:val="00934AF0"/>
    <w:rsid w:val="00935DAF"/>
    <w:rsid w:val="00957C2C"/>
    <w:rsid w:val="009721DB"/>
    <w:rsid w:val="00972A68"/>
    <w:rsid w:val="0098117D"/>
    <w:rsid w:val="009842A8"/>
    <w:rsid w:val="00984A2B"/>
    <w:rsid w:val="009854B5"/>
    <w:rsid w:val="009A3A07"/>
    <w:rsid w:val="009A42BF"/>
    <w:rsid w:val="009B2407"/>
    <w:rsid w:val="009B3A01"/>
    <w:rsid w:val="009B784A"/>
    <w:rsid w:val="009C4CD4"/>
    <w:rsid w:val="009D54D2"/>
    <w:rsid w:val="009D55E2"/>
    <w:rsid w:val="009E0E29"/>
    <w:rsid w:val="009E1089"/>
    <w:rsid w:val="009E3223"/>
    <w:rsid w:val="009E4F01"/>
    <w:rsid w:val="009F076B"/>
    <w:rsid w:val="009F2FE4"/>
    <w:rsid w:val="009F391D"/>
    <w:rsid w:val="009F7D2E"/>
    <w:rsid w:val="00A1037A"/>
    <w:rsid w:val="00A378FC"/>
    <w:rsid w:val="00A51E3B"/>
    <w:rsid w:val="00A52DE6"/>
    <w:rsid w:val="00A56D63"/>
    <w:rsid w:val="00A71ACF"/>
    <w:rsid w:val="00A840F6"/>
    <w:rsid w:val="00A95E5D"/>
    <w:rsid w:val="00A96773"/>
    <w:rsid w:val="00AA073E"/>
    <w:rsid w:val="00AA2C3D"/>
    <w:rsid w:val="00AA4F37"/>
    <w:rsid w:val="00AB0A35"/>
    <w:rsid w:val="00AB4D9F"/>
    <w:rsid w:val="00AB60D6"/>
    <w:rsid w:val="00AD0C2C"/>
    <w:rsid w:val="00AD29AD"/>
    <w:rsid w:val="00AD5D16"/>
    <w:rsid w:val="00AE43A8"/>
    <w:rsid w:val="00AE5C02"/>
    <w:rsid w:val="00AF7447"/>
    <w:rsid w:val="00B057C7"/>
    <w:rsid w:val="00B15ACC"/>
    <w:rsid w:val="00B167D3"/>
    <w:rsid w:val="00B300CE"/>
    <w:rsid w:val="00B313F8"/>
    <w:rsid w:val="00B366C3"/>
    <w:rsid w:val="00B37495"/>
    <w:rsid w:val="00B470DC"/>
    <w:rsid w:val="00B70505"/>
    <w:rsid w:val="00B83B21"/>
    <w:rsid w:val="00B96DC5"/>
    <w:rsid w:val="00BA1420"/>
    <w:rsid w:val="00BA41FC"/>
    <w:rsid w:val="00BB3E6D"/>
    <w:rsid w:val="00BB6B66"/>
    <w:rsid w:val="00BC4FCC"/>
    <w:rsid w:val="00BC5386"/>
    <w:rsid w:val="00BC5CE9"/>
    <w:rsid w:val="00BC6388"/>
    <w:rsid w:val="00BC6AAC"/>
    <w:rsid w:val="00BC7484"/>
    <w:rsid w:val="00BD4D37"/>
    <w:rsid w:val="00BD5746"/>
    <w:rsid w:val="00BD5A82"/>
    <w:rsid w:val="00BE1E64"/>
    <w:rsid w:val="00BF79F7"/>
    <w:rsid w:val="00C13D73"/>
    <w:rsid w:val="00C16705"/>
    <w:rsid w:val="00C30A20"/>
    <w:rsid w:val="00C34D4F"/>
    <w:rsid w:val="00C35BB0"/>
    <w:rsid w:val="00C44330"/>
    <w:rsid w:val="00C469C4"/>
    <w:rsid w:val="00C475F2"/>
    <w:rsid w:val="00C52091"/>
    <w:rsid w:val="00C52553"/>
    <w:rsid w:val="00C537B2"/>
    <w:rsid w:val="00C562CC"/>
    <w:rsid w:val="00C575D6"/>
    <w:rsid w:val="00C64D29"/>
    <w:rsid w:val="00C702E6"/>
    <w:rsid w:val="00C71A74"/>
    <w:rsid w:val="00C7273C"/>
    <w:rsid w:val="00C73FCA"/>
    <w:rsid w:val="00C772E7"/>
    <w:rsid w:val="00C7731B"/>
    <w:rsid w:val="00C82393"/>
    <w:rsid w:val="00C82659"/>
    <w:rsid w:val="00C843FE"/>
    <w:rsid w:val="00C91B9D"/>
    <w:rsid w:val="00C94E2E"/>
    <w:rsid w:val="00CA7AC3"/>
    <w:rsid w:val="00CB1E2D"/>
    <w:rsid w:val="00CC351E"/>
    <w:rsid w:val="00CC55B8"/>
    <w:rsid w:val="00CF3A18"/>
    <w:rsid w:val="00CF52E4"/>
    <w:rsid w:val="00CF5E74"/>
    <w:rsid w:val="00D012A0"/>
    <w:rsid w:val="00D03526"/>
    <w:rsid w:val="00D042FB"/>
    <w:rsid w:val="00D10AB4"/>
    <w:rsid w:val="00D34C89"/>
    <w:rsid w:val="00D41698"/>
    <w:rsid w:val="00D43C83"/>
    <w:rsid w:val="00D4547A"/>
    <w:rsid w:val="00D45A50"/>
    <w:rsid w:val="00D4701A"/>
    <w:rsid w:val="00D54903"/>
    <w:rsid w:val="00D57A86"/>
    <w:rsid w:val="00D61425"/>
    <w:rsid w:val="00D7052A"/>
    <w:rsid w:val="00D71B7A"/>
    <w:rsid w:val="00D77C3D"/>
    <w:rsid w:val="00D8141B"/>
    <w:rsid w:val="00D90894"/>
    <w:rsid w:val="00D9257A"/>
    <w:rsid w:val="00D965DD"/>
    <w:rsid w:val="00DA06FE"/>
    <w:rsid w:val="00DA169E"/>
    <w:rsid w:val="00DA4477"/>
    <w:rsid w:val="00DB2CD8"/>
    <w:rsid w:val="00DC2317"/>
    <w:rsid w:val="00DD1B5C"/>
    <w:rsid w:val="00DD451A"/>
    <w:rsid w:val="00DD47D7"/>
    <w:rsid w:val="00DD5C33"/>
    <w:rsid w:val="00DE37D6"/>
    <w:rsid w:val="00DE4F11"/>
    <w:rsid w:val="00DF05A0"/>
    <w:rsid w:val="00DF268A"/>
    <w:rsid w:val="00DF3407"/>
    <w:rsid w:val="00DF585D"/>
    <w:rsid w:val="00E01B72"/>
    <w:rsid w:val="00E025F8"/>
    <w:rsid w:val="00E10540"/>
    <w:rsid w:val="00E1720E"/>
    <w:rsid w:val="00E27084"/>
    <w:rsid w:val="00E43487"/>
    <w:rsid w:val="00E64571"/>
    <w:rsid w:val="00E64BC7"/>
    <w:rsid w:val="00E70E6D"/>
    <w:rsid w:val="00E7306D"/>
    <w:rsid w:val="00E80AB1"/>
    <w:rsid w:val="00E830D3"/>
    <w:rsid w:val="00E90F7F"/>
    <w:rsid w:val="00E9751F"/>
    <w:rsid w:val="00EA2D09"/>
    <w:rsid w:val="00EC5433"/>
    <w:rsid w:val="00EE0D92"/>
    <w:rsid w:val="00EE3EEE"/>
    <w:rsid w:val="00EF4002"/>
    <w:rsid w:val="00EF6CDD"/>
    <w:rsid w:val="00F042ED"/>
    <w:rsid w:val="00F126C8"/>
    <w:rsid w:val="00F13D44"/>
    <w:rsid w:val="00F16B2C"/>
    <w:rsid w:val="00F17E81"/>
    <w:rsid w:val="00F25DD7"/>
    <w:rsid w:val="00F26095"/>
    <w:rsid w:val="00F351C5"/>
    <w:rsid w:val="00F37AD4"/>
    <w:rsid w:val="00F37E26"/>
    <w:rsid w:val="00F43021"/>
    <w:rsid w:val="00F52C12"/>
    <w:rsid w:val="00F62759"/>
    <w:rsid w:val="00F71B30"/>
    <w:rsid w:val="00F747CF"/>
    <w:rsid w:val="00F76200"/>
    <w:rsid w:val="00F769FE"/>
    <w:rsid w:val="00F80221"/>
    <w:rsid w:val="00F858CD"/>
    <w:rsid w:val="00F8661D"/>
    <w:rsid w:val="00F92619"/>
    <w:rsid w:val="00F9350E"/>
    <w:rsid w:val="00F97033"/>
    <w:rsid w:val="00FA0FE3"/>
    <w:rsid w:val="00FA1E50"/>
    <w:rsid w:val="00FA335A"/>
    <w:rsid w:val="00FA41A0"/>
    <w:rsid w:val="00FA76A0"/>
    <w:rsid w:val="00FB008A"/>
    <w:rsid w:val="00FB1F7A"/>
    <w:rsid w:val="00FD1B8E"/>
    <w:rsid w:val="00FE1957"/>
    <w:rsid w:val="00FE63E5"/>
    <w:rsid w:val="00FF6072"/>
    <w:rsid w:val="00FF70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707C76"/>
  <w15:chartTrackingRefBased/>
  <w15:docId w15:val="{D8109C55-3E17-4C30-BE67-539D061E5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052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672E09"/>
    <w:pPr>
      <w:keepNext/>
      <w:keepLines/>
      <w:spacing w:before="340" w:after="330" w:line="578" w:lineRule="auto"/>
      <w:outlineLvl w:val="0"/>
    </w:pPr>
    <w:rPr>
      <w:b/>
      <w:bCs/>
      <w:kern w:val="44"/>
      <w:sz w:val="44"/>
      <w:szCs w:val="44"/>
    </w:rPr>
  </w:style>
  <w:style w:type="paragraph" w:styleId="2">
    <w:name w:val="heading 2"/>
    <w:aliases w:val="H2,h2,DO NOT USE_h2,h21,Head2A,2,UNDERRUBRIK 1-2,Heading 2 Char,H2 Char,h2 Char"/>
    <w:basedOn w:val="1"/>
    <w:next w:val="a"/>
    <w:link w:val="2Char"/>
    <w:qFormat/>
    <w:rsid w:val="00672E09"/>
    <w:pPr>
      <w:overflowPunct/>
      <w:autoSpaceDE/>
      <w:autoSpaceDN/>
      <w:adjustRightInd/>
      <w:spacing w:before="180" w:after="180" w:line="240" w:lineRule="auto"/>
      <w:ind w:left="1134" w:hanging="1134"/>
      <w:textAlignment w:val="auto"/>
      <w:outlineLvl w:val="1"/>
    </w:pPr>
    <w:rPr>
      <w:rFonts w:ascii="Arial" w:eastAsiaTheme="minorEastAsia" w:hAnsi="Arial"/>
      <w:b w:val="0"/>
      <w:bCs w:val="0"/>
      <w:kern w:val="0"/>
      <w:sz w:val="32"/>
      <w:szCs w:val="20"/>
    </w:rPr>
  </w:style>
  <w:style w:type="paragraph" w:styleId="3">
    <w:name w:val="heading 3"/>
    <w:aliases w:val="Underrubrik2,H3"/>
    <w:basedOn w:val="2"/>
    <w:next w:val="a"/>
    <w:link w:val="3Char"/>
    <w:qFormat/>
    <w:rsid w:val="00672E09"/>
    <w:pPr>
      <w:spacing w:before="120"/>
      <w:outlineLvl w:val="2"/>
    </w:pPr>
    <w:rPr>
      <w:sz w:val="28"/>
    </w:rPr>
  </w:style>
  <w:style w:type="paragraph" w:styleId="4">
    <w:name w:val="heading 4"/>
    <w:basedOn w:val="a"/>
    <w:next w:val="a"/>
    <w:link w:val="4Char"/>
    <w:uiPriority w:val="9"/>
    <w:semiHidden/>
    <w:unhideWhenUsed/>
    <w:qFormat/>
    <w:rsid w:val="00672E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D7052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D7052A"/>
    <w:rPr>
      <w:sz w:val="18"/>
      <w:szCs w:val="18"/>
    </w:rPr>
  </w:style>
  <w:style w:type="paragraph" w:styleId="a4">
    <w:name w:val="footer"/>
    <w:basedOn w:val="a"/>
    <w:link w:val="Char0"/>
    <w:uiPriority w:val="99"/>
    <w:unhideWhenUsed/>
    <w:rsid w:val="00D7052A"/>
    <w:pPr>
      <w:tabs>
        <w:tab w:val="center" w:pos="4153"/>
        <w:tab w:val="right" w:pos="8306"/>
      </w:tabs>
      <w:snapToGrid w:val="0"/>
    </w:pPr>
    <w:rPr>
      <w:sz w:val="18"/>
      <w:szCs w:val="18"/>
    </w:rPr>
  </w:style>
  <w:style w:type="character" w:customStyle="1" w:styleId="Char0">
    <w:name w:val="页脚 Char"/>
    <w:basedOn w:val="a0"/>
    <w:link w:val="a4"/>
    <w:uiPriority w:val="99"/>
    <w:rsid w:val="00D7052A"/>
    <w:rPr>
      <w:sz w:val="18"/>
      <w:szCs w:val="18"/>
    </w:rPr>
  </w:style>
  <w:style w:type="paragraph" w:customStyle="1" w:styleId="B2">
    <w:name w:val="B2"/>
    <w:basedOn w:val="20"/>
    <w:link w:val="B2Char"/>
    <w:rsid w:val="00D7052A"/>
    <w:pPr>
      <w:ind w:leftChars="0" w:left="851" w:firstLineChars="0" w:hanging="284"/>
      <w:contextualSpacing w:val="0"/>
    </w:pPr>
  </w:style>
  <w:style w:type="paragraph" w:customStyle="1" w:styleId="B3">
    <w:name w:val="B3"/>
    <w:basedOn w:val="30"/>
    <w:link w:val="B3Char"/>
    <w:rsid w:val="00D7052A"/>
    <w:pPr>
      <w:ind w:leftChars="0" w:left="1135" w:firstLineChars="0" w:hanging="284"/>
      <w:contextualSpacing w:val="0"/>
    </w:pPr>
  </w:style>
  <w:style w:type="paragraph" w:customStyle="1" w:styleId="B4">
    <w:name w:val="B4"/>
    <w:basedOn w:val="40"/>
    <w:rsid w:val="00D7052A"/>
    <w:pPr>
      <w:ind w:leftChars="0" w:left="1418" w:firstLineChars="0" w:hanging="284"/>
      <w:contextualSpacing w:val="0"/>
    </w:pPr>
  </w:style>
  <w:style w:type="paragraph" w:customStyle="1" w:styleId="B5">
    <w:name w:val="B5"/>
    <w:basedOn w:val="5"/>
    <w:rsid w:val="00D7052A"/>
    <w:pPr>
      <w:ind w:leftChars="0" w:left="1702" w:firstLineChars="0" w:hanging="284"/>
      <w:contextualSpacing w:val="0"/>
    </w:pPr>
  </w:style>
  <w:style w:type="table" w:styleId="a5">
    <w:name w:val="Table Grid"/>
    <w:basedOn w:val="a1"/>
    <w:uiPriority w:val="39"/>
    <w:rsid w:val="00D7052A"/>
    <w:pPr>
      <w:spacing w:before="120" w:line="280" w:lineRule="atLeast"/>
      <w:jc w:val="both"/>
    </w:pPr>
    <w:rPr>
      <w:rFonts w:ascii="New York" w:eastAsia="宋体" w:hAnsi="New York"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age number"/>
    <w:basedOn w:val="a0"/>
    <w:rsid w:val="00D7052A"/>
  </w:style>
  <w:style w:type="paragraph" w:customStyle="1" w:styleId="LGTdoc1">
    <w:name w:val="LGTdoc_제목1"/>
    <w:basedOn w:val="a"/>
    <w:rsid w:val="00D7052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a"/>
    <w:rsid w:val="00D705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B3Char">
    <w:name w:val="B3 Char"/>
    <w:link w:val="B3"/>
    <w:rsid w:val="00D7052A"/>
    <w:rPr>
      <w:rFonts w:ascii="Times New Roman" w:eastAsia="宋体" w:hAnsi="Times New Roman" w:cs="Times New Roman"/>
      <w:kern w:val="0"/>
      <w:sz w:val="20"/>
      <w:szCs w:val="20"/>
      <w:lang w:val="en-GB" w:eastAsia="en-US"/>
    </w:rPr>
  </w:style>
  <w:style w:type="character" w:customStyle="1" w:styleId="B2Char">
    <w:name w:val="B2 Char"/>
    <w:link w:val="B2"/>
    <w:locked/>
    <w:rsid w:val="00D7052A"/>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D7052A"/>
    <w:pPr>
      <w:ind w:leftChars="200" w:left="100" w:hangingChars="200" w:hanging="200"/>
      <w:contextualSpacing/>
    </w:pPr>
  </w:style>
  <w:style w:type="paragraph" w:styleId="30">
    <w:name w:val="List 3"/>
    <w:basedOn w:val="a"/>
    <w:uiPriority w:val="99"/>
    <w:semiHidden/>
    <w:unhideWhenUsed/>
    <w:rsid w:val="00D7052A"/>
    <w:pPr>
      <w:ind w:leftChars="400" w:left="100" w:hangingChars="200" w:hanging="200"/>
      <w:contextualSpacing/>
    </w:pPr>
  </w:style>
  <w:style w:type="paragraph" w:styleId="40">
    <w:name w:val="List 4"/>
    <w:basedOn w:val="a"/>
    <w:uiPriority w:val="99"/>
    <w:semiHidden/>
    <w:unhideWhenUsed/>
    <w:rsid w:val="00D7052A"/>
    <w:pPr>
      <w:ind w:leftChars="600" w:left="100" w:hangingChars="200" w:hanging="200"/>
      <w:contextualSpacing/>
    </w:pPr>
  </w:style>
  <w:style w:type="paragraph" w:styleId="5">
    <w:name w:val="List 5"/>
    <w:basedOn w:val="a"/>
    <w:uiPriority w:val="99"/>
    <w:semiHidden/>
    <w:unhideWhenUsed/>
    <w:rsid w:val="00D7052A"/>
    <w:pPr>
      <w:ind w:leftChars="800" w:left="100" w:hangingChars="200" w:hanging="200"/>
      <w:contextualSpacing/>
    </w:pPr>
  </w:style>
  <w:style w:type="paragraph" w:styleId="a7">
    <w:name w:val="List Paragraph"/>
    <w:aliases w:val="- Bullets,목록 단락,リスト段落,Lista1,?? ??,?????,????,中等深浅网格 1 - 着色 21,列表段落,列出段落1"/>
    <w:basedOn w:val="a"/>
    <w:link w:val="Char1"/>
    <w:uiPriority w:val="34"/>
    <w:qFormat/>
    <w:rsid w:val="000C02F6"/>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Char1">
    <w:name w:val="列出段落 Char"/>
    <w:aliases w:val="- Bullets Char,목록 단락 Char,リスト段落 Char,Lista1 Char,?? ?? Char,????? Char,???? Char,中等深浅网格 1 - 着色 21 Char,列表段落 Char,列出段落1 Char"/>
    <w:link w:val="a7"/>
    <w:uiPriority w:val="34"/>
    <w:qFormat/>
    <w:rsid w:val="000C02F6"/>
    <w:rPr>
      <w:rFonts w:ascii="Times" w:eastAsia="Batang" w:hAnsi="Times" w:cs="Times New Roman"/>
      <w:kern w:val="0"/>
      <w:sz w:val="20"/>
      <w:szCs w:val="24"/>
      <w:lang w:val="en-GB" w:eastAsia="x-none"/>
    </w:rPr>
  </w:style>
  <w:style w:type="paragraph" w:styleId="a8">
    <w:name w:val="Balloon Text"/>
    <w:basedOn w:val="a"/>
    <w:link w:val="Char2"/>
    <w:semiHidden/>
    <w:rsid w:val="003670F3"/>
    <w:pPr>
      <w:overflowPunct/>
      <w:autoSpaceDE/>
      <w:autoSpaceDN/>
      <w:adjustRightInd/>
      <w:spacing w:after="0"/>
      <w:ind w:left="720" w:hanging="720"/>
      <w:textAlignment w:val="auto"/>
    </w:pPr>
    <w:rPr>
      <w:rFonts w:ascii="Tahoma" w:eastAsia="Batang" w:hAnsi="Tahoma"/>
      <w:sz w:val="16"/>
      <w:szCs w:val="16"/>
      <w:lang w:eastAsia="x-none"/>
    </w:rPr>
  </w:style>
  <w:style w:type="character" w:customStyle="1" w:styleId="Char2">
    <w:name w:val="批注框文本 Char"/>
    <w:basedOn w:val="a0"/>
    <w:link w:val="a8"/>
    <w:semiHidden/>
    <w:rsid w:val="003670F3"/>
    <w:rPr>
      <w:rFonts w:ascii="Tahoma" w:eastAsia="Batang" w:hAnsi="Tahoma" w:cs="Times New Roman"/>
      <w:kern w:val="0"/>
      <w:sz w:val="16"/>
      <w:szCs w:val="16"/>
      <w:lang w:val="en-GB" w:eastAsia="x-none"/>
    </w:rPr>
  </w:style>
  <w:style w:type="paragraph" w:customStyle="1" w:styleId="B1">
    <w:name w:val="B1"/>
    <w:basedOn w:val="a"/>
    <w:link w:val="B1Zchn"/>
    <w:rsid w:val="000E71D3"/>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0E71D3"/>
    <w:rPr>
      <w:rFonts w:ascii="Times New Roman" w:hAnsi="Times New Roman" w:cs="Times New Roman"/>
      <w:kern w:val="0"/>
      <w:sz w:val="20"/>
      <w:szCs w:val="20"/>
      <w:lang w:val="x-none" w:eastAsia="en-US"/>
    </w:rPr>
  </w:style>
  <w:style w:type="paragraph" w:styleId="a9">
    <w:name w:val="footnote text"/>
    <w:basedOn w:val="a"/>
    <w:link w:val="Char3"/>
    <w:semiHidden/>
    <w:rsid w:val="00F126C8"/>
    <w:pPr>
      <w:overflowPunct/>
      <w:snapToGrid w:val="0"/>
      <w:spacing w:after="120"/>
      <w:jc w:val="both"/>
      <w:textAlignment w:val="auto"/>
    </w:pPr>
    <w:rPr>
      <w:rFonts w:eastAsiaTheme="minorEastAsia"/>
      <w:lang w:val="en-US"/>
    </w:rPr>
  </w:style>
  <w:style w:type="character" w:customStyle="1" w:styleId="Char3">
    <w:name w:val="脚注文本 Char"/>
    <w:basedOn w:val="a0"/>
    <w:link w:val="a9"/>
    <w:semiHidden/>
    <w:rsid w:val="00F126C8"/>
    <w:rPr>
      <w:rFonts w:ascii="Times New Roman" w:hAnsi="Times New Roman" w:cs="Times New Roman"/>
      <w:kern w:val="0"/>
      <w:sz w:val="20"/>
      <w:szCs w:val="20"/>
      <w:lang w:eastAsia="en-US"/>
    </w:rPr>
  </w:style>
  <w:style w:type="character" w:customStyle="1" w:styleId="B10">
    <w:name w:val="B1 (文字)"/>
    <w:locked/>
    <w:rsid w:val="00672E09"/>
    <w:rPr>
      <w:lang w:val="en-GB" w:eastAsia="en-US"/>
    </w:rPr>
  </w:style>
  <w:style w:type="character" w:customStyle="1" w:styleId="2Char">
    <w:name w:val="标题 2 Char"/>
    <w:aliases w:val="H2 Char1,h2 Char1,DO NOT USE_h2 Char,h21 Char,Head2A Char,2 Char,UNDERRUBRIK 1-2 Char,Heading 2 Char Char,H2 Char Char,h2 Char Char"/>
    <w:basedOn w:val="a0"/>
    <w:link w:val="2"/>
    <w:rsid w:val="00672E09"/>
    <w:rPr>
      <w:rFonts w:ascii="Arial" w:hAnsi="Arial" w:cs="Times New Roman"/>
      <w:kern w:val="0"/>
      <w:sz w:val="32"/>
      <w:szCs w:val="20"/>
      <w:lang w:val="en-GB" w:eastAsia="en-US"/>
    </w:rPr>
  </w:style>
  <w:style w:type="character" w:customStyle="1" w:styleId="3Char">
    <w:name w:val="标题 3 Char"/>
    <w:aliases w:val="Underrubrik2 Char,H3 Char"/>
    <w:basedOn w:val="a0"/>
    <w:link w:val="3"/>
    <w:rsid w:val="00672E09"/>
    <w:rPr>
      <w:rFonts w:ascii="Arial" w:hAnsi="Arial" w:cs="Times New Roman"/>
      <w:kern w:val="0"/>
      <w:sz w:val="28"/>
      <w:szCs w:val="20"/>
      <w:lang w:val="en-GB" w:eastAsia="en-US"/>
    </w:rPr>
  </w:style>
  <w:style w:type="character" w:customStyle="1" w:styleId="1Char">
    <w:name w:val="标题 1 Char"/>
    <w:basedOn w:val="a0"/>
    <w:link w:val="1"/>
    <w:uiPriority w:val="9"/>
    <w:rsid w:val="00672E09"/>
    <w:rPr>
      <w:rFonts w:ascii="Times New Roman" w:eastAsia="宋体" w:hAnsi="Times New Roman" w:cs="Times New Roman"/>
      <w:b/>
      <w:bCs/>
      <w:kern w:val="44"/>
      <w:sz w:val="44"/>
      <w:szCs w:val="44"/>
      <w:lang w:val="en-GB" w:eastAsia="en-US"/>
    </w:rPr>
  </w:style>
  <w:style w:type="character" w:customStyle="1" w:styleId="4Char">
    <w:name w:val="标题 4 Char"/>
    <w:basedOn w:val="a0"/>
    <w:link w:val="4"/>
    <w:uiPriority w:val="9"/>
    <w:semiHidden/>
    <w:rsid w:val="00672E09"/>
    <w:rPr>
      <w:rFonts w:asciiTheme="majorHAnsi" w:eastAsiaTheme="majorEastAsia" w:hAnsiTheme="majorHAnsi" w:cstheme="majorBidi"/>
      <w:b/>
      <w:bCs/>
      <w:kern w:val="0"/>
      <w:sz w:val="28"/>
      <w:szCs w:val="28"/>
      <w:lang w:val="en-GB" w:eastAsia="en-US"/>
    </w:rPr>
  </w:style>
  <w:style w:type="paragraph" w:styleId="TOC">
    <w:name w:val="TOC Heading"/>
    <w:basedOn w:val="1"/>
    <w:next w:val="a"/>
    <w:uiPriority w:val="39"/>
    <w:unhideWhenUsed/>
    <w:qFormat/>
    <w:rsid w:val="00052EE4"/>
    <w:pPr>
      <w:overflowPunct/>
      <w:autoSpaceDE/>
      <w:autoSpaceDN/>
      <w:adjustRightInd/>
      <w:spacing w:before="240" w:after="0" w:line="259" w:lineRule="auto"/>
      <w:textAlignment w:val="auto"/>
      <w:outlineLvl w:val="9"/>
    </w:pPr>
    <w:rPr>
      <w:rFonts w:asciiTheme="majorHAnsi" w:eastAsiaTheme="majorEastAsia" w:hAnsiTheme="majorHAnsi" w:cstheme="majorBidi"/>
      <w:b w:val="0"/>
      <w:bCs w:val="0"/>
      <w:color w:val="2E74B5" w:themeColor="accent1" w:themeShade="BF"/>
      <w:kern w:val="0"/>
      <w:sz w:val="32"/>
      <w:szCs w:val="32"/>
      <w:lang w:val="en-US" w:eastAsia="zh-CN"/>
    </w:rPr>
  </w:style>
  <w:style w:type="paragraph" w:styleId="21">
    <w:name w:val="toc 2"/>
    <w:basedOn w:val="a"/>
    <w:next w:val="a"/>
    <w:autoRedefine/>
    <w:uiPriority w:val="39"/>
    <w:unhideWhenUsed/>
    <w:rsid w:val="00052EE4"/>
    <w:pPr>
      <w:overflowPunct/>
      <w:autoSpaceDE/>
      <w:autoSpaceDN/>
      <w:adjustRightInd/>
      <w:spacing w:after="100" w:line="259" w:lineRule="auto"/>
      <w:ind w:left="220"/>
      <w:textAlignment w:val="auto"/>
    </w:pPr>
    <w:rPr>
      <w:rFonts w:asciiTheme="minorHAnsi" w:eastAsiaTheme="minorEastAsia" w:hAnsiTheme="minorHAnsi"/>
      <w:sz w:val="22"/>
      <w:szCs w:val="22"/>
      <w:lang w:val="en-US" w:eastAsia="zh-CN"/>
    </w:rPr>
  </w:style>
  <w:style w:type="paragraph" w:styleId="10">
    <w:name w:val="toc 1"/>
    <w:basedOn w:val="a"/>
    <w:next w:val="a"/>
    <w:autoRedefine/>
    <w:uiPriority w:val="39"/>
    <w:unhideWhenUsed/>
    <w:rsid w:val="00052EE4"/>
    <w:pPr>
      <w:overflowPunct/>
      <w:autoSpaceDE/>
      <w:autoSpaceDN/>
      <w:adjustRightInd/>
      <w:spacing w:after="100" w:line="259" w:lineRule="auto"/>
      <w:textAlignment w:val="auto"/>
    </w:pPr>
    <w:rPr>
      <w:rFonts w:asciiTheme="minorHAnsi" w:eastAsiaTheme="minorEastAsia" w:hAnsiTheme="minorHAnsi"/>
      <w:sz w:val="22"/>
      <w:szCs w:val="22"/>
      <w:lang w:val="en-US" w:eastAsia="zh-CN"/>
    </w:rPr>
  </w:style>
  <w:style w:type="paragraph" w:styleId="31">
    <w:name w:val="toc 3"/>
    <w:basedOn w:val="a"/>
    <w:next w:val="a"/>
    <w:autoRedefine/>
    <w:uiPriority w:val="39"/>
    <w:unhideWhenUsed/>
    <w:rsid w:val="00052EE4"/>
    <w:pPr>
      <w:overflowPunct/>
      <w:autoSpaceDE/>
      <w:autoSpaceDN/>
      <w:adjustRightInd/>
      <w:spacing w:after="100" w:line="259" w:lineRule="auto"/>
      <w:ind w:left="440"/>
      <w:textAlignment w:val="auto"/>
    </w:pPr>
    <w:rPr>
      <w:rFonts w:asciiTheme="minorHAnsi" w:eastAsiaTheme="minorEastAsia" w:hAnsiTheme="minorHAnsi"/>
      <w:sz w:val="22"/>
      <w:szCs w:val="22"/>
      <w:lang w:val="en-US" w:eastAsia="zh-CN"/>
    </w:rPr>
  </w:style>
  <w:style w:type="character" w:styleId="aa">
    <w:name w:val="annotation reference"/>
    <w:basedOn w:val="a0"/>
    <w:uiPriority w:val="99"/>
    <w:semiHidden/>
    <w:unhideWhenUsed/>
    <w:rsid w:val="00355418"/>
    <w:rPr>
      <w:sz w:val="21"/>
      <w:szCs w:val="21"/>
    </w:rPr>
  </w:style>
  <w:style w:type="paragraph" w:styleId="ab">
    <w:name w:val="annotation text"/>
    <w:basedOn w:val="a"/>
    <w:link w:val="Char4"/>
    <w:uiPriority w:val="99"/>
    <w:semiHidden/>
    <w:unhideWhenUsed/>
    <w:rsid w:val="00355418"/>
  </w:style>
  <w:style w:type="character" w:customStyle="1" w:styleId="Char4">
    <w:name w:val="批注文字 Char"/>
    <w:basedOn w:val="a0"/>
    <w:link w:val="ab"/>
    <w:uiPriority w:val="99"/>
    <w:semiHidden/>
    <w:rsid w:val="00355418"/>
    <w:rPr>
      <w:rFonts w:ascii="Times New Roman" w:eastAsia="宋体" w:hAnsi="Times New Roman" w:cs="Times New Roman"/>
      <w:kern w:val="0"/>
      <w:sz w:val="20"/>
      <w:szCs w:val="20"/>
      <w:lang w:val="en-GB" w:eastAsia="en-US"/>
    </w:rPr>
  </w:style>
  <w:style w:type="paragraph" w:styleId="ac">
    <w:name w:val="annotation subject"/>
    <w:basedOn w:val="ab"/>
    <w:next w:val="ab"/>
    <w:link w:val="Char5"/>
    <w:uiPriority w:val="99"/>
    <w:semiHidden/>
    <w:unhideWhenUsed/>
    <w:rsid w:val="00355418"/>
    <w:rPr>
      <w:b/>
      <w:bCs/>
    </w:rPr>
  </w:style>
  <w:style w:type="character" w:customStyle="1" w:styleId="Char5">
    <w:name w:val="批注主题 Char"/>
    <w:basedOn w:val="Char4"/>
    <w:link w:val="ac"/>
    <w:uiPriority w:val="99"/>
    <w:semiHidden/>
    <w:rsid w:val="00355418"/>
    <w:rPr>
      <w:rFonts w:ascii="Times New Roman" w:eastAsia="宋体" w:hAnsi="Times New Roman" w:cs="Times New Roman"/>
      <w:b/>
      <w:bCs/>
      <w:kern w:val="0"/>
      <w:sz w:val="20"/>
      <w:szCs w:val="20"/>
      <w:lang w:val="en-GB" w:eastAsia="en-US"/>
    </w:rPr>
  </w:style>
  <w:style w:type="paragraph" w:customStyle="1" w:styleId="TdocHeader2">
    <w:name w:val="Tdoc_Header_2"/>
    <w:basedOn w:val="a"/>
    <w:rsid w:val="00DF3407"/>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References">
    <w:name w:val="References"/>
    <w:basedOn w:val="a"/>
    <w:rsid w:val="005B1E68"/>
    <w:pPr>
      <w:numPr>
        <w:numId w:val="20"/>
      </w:numPr>
      <w:overflowPunct/>
      <w:adjustRightInd/>
      <w:snapToGrid w:val="0"/>
      <w:spacing w:after="60"/>
      <w:jc w:val="both"/>
      <w:textAlignment w:val="auto"/>
    </w:pPr>
    <w:rPr>
      <w:szCs w:val="16"/>
      <w:lang w:val="en-US"/>
    </w:rPr>
  </w:style>
  <w:style w:type="paragraph" w:styleId="ad">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6"/>
    <w:rsid w:val="001F44DA"/>
    <w:pPr>
      <w:overflowPunct/>
      <w:autoSpaceDE/>
      <w:autoSpaceDN/>
      <w:adjustRightInd/>
      <w:spacing w:after="120"/>
      <w:jc w:val="both"/>
      <w:textAlignment w:val="auto"/>
    </w:pPr>
    <w:rPr>
      <w:rFonts w:ascii="Times" w:eastAsia="Times New Roman" w:hAnsi="Times"/>
      <w:szCs w:val="24"/>
      <w:lang w:val="en-US"/>
    </w:rPr>
  </w:style>
  <w:style w:type="character" w:customStyle="1" w:styleId="Char6">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0"/>
    <w:link w:val="ad"/>
    <w:rsid w:val="001F44DA"/>
    <w:rPr>
      <w:rFonts w:ascii="Times" w:eastAsia="Times New Roman" w:hAnsi="Times" w:cs="Times New Roman"/>
      <w:kern w:val="0"/>
      <w:sz w:val="20"/>
      <w:szCs w:val="24"/>
      <w:lang w:eastAsia="en-US"/>
    </w:rPr>
  </w:style>
  <w:style w:type="paragraph" w:styleId="ae">
    <w:name w:val="Normal (Web)"/>
    <w:basedOn w:val="a"/>
    <w:uiPriority w:val="99"/>
    <w:semiHidden/>
    <w:unhideWhenUsed/>
    <w:rsid w:val="00E64571"/>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4538">
      <w:bodyDiv w:val="1"/>
      <w:marLeft w:val="0"/>
      <w:marRight w:val="0"/>
      <w:marTop w:val="0"/>
      <w:marBottom w:val="0"/>
      <w:divBdr>
        <w:top w:val="none" w:sz="0" w:space="0" w:color="auto"/>
        <w:left w:val="none" w:sz="0" w:space="0" w:color="auto"/>
        <w:bottom w:val="none" w:sz="0" w:space="0" w:color="auto"/>
        <w:right w:val="none" w:sz="0" w:space="0" w:color="auto"/>
      </w:divBdr>
    </w:div>
    <w:div w:id="171799755">
      <w:bodyDiv w:val="1"/>
      <w:marLeft w:val="0"/>
      <w:marRight w:val="0"/>
      <w:marTop w:val="0"/>
      <w:marBottom w:val="0"/>
      <w:divBdr>
        <w:top w:val="none" w:sz="0" w:space="0" w:color="auto"/>
        <w:left w:val="none" w:sz="0" w:space="0" w:color="auto"/>
        <w:bottom w:val="none" w:sz="0" w:space="0" w:color="auto"/>
        <w:right w:val="none" w:sz="0" w:space="0" w:color="auto"/>
      </w:divBdr>
    </w:div>
    <w:div w:id="570500742">
      <w:bodyDiv w:val="1"/>
      <w:marLeft w:val="0"/>
      <w:marRight w:val="0"/>
      <w:marTop w:val="0"/>
      <w:marBottom w:val="0"/>
      <w:divBdr>
        <w:top w:val="none" w:sz="0" w:space="0" w:color="auto"/>
        <w:left w:val="none" w:sz="0" w:space="0" w:color="auto"/>
        <w:bottom w:val="none" w:sz="0" w:space="0" w:color="auto"/>
        <w:right w:val="none" w:sz="0" w:space="0" w:color="auto"/>
      </w:divBdr>
      <w:divsChild>
        <w:div w:id="334575577">
          <w:marLeft w:val="547"/>
          <w:marRight w:val="0"/>
          <w:marTop w:val="77"/>
          <w:marBottom w:val="0"/>
          <w:divBdr>
            <w:top w:val="none" w:sz="0" w:space="0" w:color="auto"/>
            <w:left w:val="none" w:sz="0" w:space="0" w:color="auto"/>
            <w:bottom w:val="none" w:sz="0" w:space="0" w:color="auto"/>
            <w:right w:val="none" w:sz="0" w:space="0" w:color="auto"/>
          </w:divBdr>
        </w:div>
      </w:divsChild>
    </w:div>
    <w:div w:id="1090351590">
      <w:bodyDiv w:val="1"/>
      <w:marLeft w:val="0"/>
      <w:marRight w:val="0"/>
      <w:marTop w:val="0"/>
      <w:marBottom w:val="0"/>
      <w:divBdr>
        <w:top w:val="none" w:sz="0" w:space="0" w:color="auto"/>
        <w:left w:val="none" w:sz="0" w:space="0" w:color="auto"/>
        <w:bottom w:val="none" w:sz="0" w:space="0" w:color="auto"/>
        <w:right w:val="none" w:sz="0" w:space="0" w:color="auto"/>
      </w:divBdr>
    </w:div>
    <w:div w:id="1346596149">
      <w:bodyDiv w:val="1"/>
      <w:marLeft w:val="0"/>
      <w:marRight w:val="0"/>
      <w:marTop w:val="0"/>
      <w:marBottom w:val="0"/>
      <w:divBdr>
        <w:top w:val="none" w:sz="0" w:space="0" w:color="auto"/>
        <w:left w:val="none" w:sz="0" w:space="0" w:color="auto"/>
        <w:bottom w:val="none" w:sz="0" w:space="0" w:color="auto"/>
        <w:right w:val="none" w:sz="0" w:space="0" w:color="auto"/>
      </w:divBdr>
    </w:div>
    <w:div w:id="1414932091">
      <w:bodyDiv w:val="1"/>
      <w:marLeft w:val="0"/>
      <w:marRight w:val="0"/>
      <w:marTop w:val="0"/>
      <w:marBottom w:val="0"/>
      <w:divBdr>
        <w:top w:val="none" w:sz="0" w:space="0" w:color="auto"/>
        <w:left w:val="none" w:sz="0" w:space="0" w:color="auto"/>
        <w:bottom w:val="none" w:sz="0" w:space="0" w:color="auto"/>
        <w:right w:val="none" w:sz="0" w:space="0" w:color="auto"/>
      </w:divBdr>
    </w:div>
    <w:div w:id="1479305203">
      <w:bodyDiv w:val="1"/>
      <w:marLeft w:val="0"/>
      <w:marRight w:val="0"/>
      <w:marTop w:val="0"/>
      <w:marBottom w:val="0"/>
      <w:divBdr>
        <w:top w:val="none" w:sz="0" w:space="0" w:color="auto"/>
        <w:left w:val="none" w:sz="0" w:space="0" w:color="auto"/>
        <w:bottom w:val="none" w:sz="0" w:space="0" w:color="auto"/>
        <w:right w:val="none" w:sz="0" w:space="0" w:color="auto"/>
      </w:divBdr>
    </w:div>
    <w:div w:id="1698433018">
      <w:bodyDiv w:val="1"/>
      <w:marLeft w:val="0"/>
      <w:marRight w:val="0"/>
      <w:marTop w:val="0"/>
      <w:marBottom w:val="0"/>
      <w:divBdr>
        <w:top w:val="none" w:sz="0" w:space="0" w:color="auto"/>
        <w:left w:val="none" w:sz="0" w:space="0" w:color="auto"/>
        <w:bottom w:val="none" w:sz="0" w:space="0" w:color="auto"/>
        <w:right w:val="none" w:sz="0" w:space="0" w:color="auto"/>
      </w:divBdr>
      <w:divsChild>
        <w:div w:id="943918911">
          <w:marLeft w:val="0"/>
          <w:marRight w:val="0"/>
          <w:marTop w:val="0"/>
          <w:marBottom w:val="0"/>
          <w:divBdr>
            <w:top w:val="none" w:sz="0" w:space="0" w:color="auto"/>
            <w:left w:val="none" w:sz="0" w:space="0" w:color="auto"/>
            <w:bottom w:val="none" w:sz="0" w:space="0" w:color="auto"/>
            <w:right w:val="none" w:sz="0" w:space="0" w:color="auto"/>
          </w:divBdr>
          <w:divsChild>
            <w:div w:id="66304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08437">
      <w:bodyDiv w:val="1"/>
      <w:marLeft w:val="0"/>
      <w:marRight w:val="0"/>
      <w:marTop w:val="0"/>
      <w:marBottom w:val="0"/>
      <w:divBdr>
        <w:top w:val="none" w:sz="0" w:space="0" w:color="auto"/>
        <w:left w:val="none" w:sz="0" w:space="0" w:color="auto"/>
        <w:bottom w:val="none" w:sz="0" w:space="0" w:color="auto"/>
        <w:right w:val="none" w:sz="0" w:space="0" w:color="auto"/>
      </w:divBdr>
    </w:div>
    <w:div w:id="1966109746">
      <w:bodyDiv w:val="1"/>
      <w:marLeft w:val="0"/>
      <w:marRight w:val="0"/>
      <w:marTop w:val="0"/>
      <w:marBottom w:val="0"/>
      <w:divBdr>
        <w:top w:val="none" w:sz="0" w:space="0" w:color="auto"/>
        <w:left w:val="none" w:sz="0" w:space="0" w:color="auto"/>
        <w:bottom w:val="none" w:sz="0" w:space="0" w:color="auto"/>
        <w:right w:val="none" w:sz="0" w:space="0" w:color="auto"/>
      </w:divBdr>
    </w:div>
    <w:div w:id="1978954934">
      <w:bodyDiv w:val="1"/>
      <w:marLeft w:val="0"/>
      <w:marRight w:val="0"/>
      <w:marTop w:val="0"/>
      <w:marBottom w:val="0"/>
      <w:divBdr>
        <w:top w:val="none" w:sz="0" w:space="0" w:color="auto"/>
        <w:left w:val="none" w:sz="0" w:space="0" w:color="auto"/>
        <w:bottom w:val="none" w:sz="0" w:space="0" w:color="auto"/>
        <w:right w:val="none" w:sz="0" w:space="0" w:color="auto"/>
      </w:divBdr>
    </w:div>
    <w:div w:id="1984196862">
      <w:bodyDiv w:val="1"/>
      <w:marLeft w:val="0"/>
      <w:marRight w:val="0"/>
      <w:marTop w:val="0"/>
      <w:marBottom w:val="0"/>
      <w:divBdr>
        <w:top w:val="none" w:sz="0" w:space="0" w:color="auto"/>
        <w:left w:val="none" w:sz="0" w:space="0" w:color="auto"/>
        <w:bottom w:val="none" w:sz="0" w:space="0" w:color="auto"/>
        <w:right w:val="none" w:sz="0" w:space="0" w:color="auto"/>
      </w:divBdr>
    </w:div>
    <w:div w:id="1984894196">
      <w:bodyDiv w:val="1"/>
      <w:marLeft w:val="0"/>
      <w:marRight w:val="0"/>
      <w:marTop w:val="0"/>
      <w:marBottom w:val="0"/>
      <w:divBdr>
        <w:top w:val="none" w:sz="0" w:space="0" w:color="auto"/>
        <w:left w:val="none" w:sz="0" w:space="0" w:color="auto"/>
        <w:bottom w:val="none" w:sz="0" w:space="0" w:color="auto"/>
        <w:right w:val="none" w:sz="0" w:space="0" w:color="auto"/>
      </w:divBdr>
    </w:div>
    <w:div w:id="212719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55EBA-0B76-4ADE-94FA-B866CA523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1397</Words>
  <Characters>7966</Characters>
  <Application>Microsoft Office Word</Application>
  <DocSecurity>0</DocSecurity>
  <Lines>66</Lines>
  <Paragraphs>18</Paragraphs>
  <ScaleCrop>false</ScaleCrop>
  <Company>Spreadtrum</Company>
  <LinksUpToDate>false</LinksUpToDate>
  <CharactersWithSpaces>9345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Zhang (张飒)</dc:creator>
  <cp:keywords/>
  <dc:description/>
  <cp:lastModifiedBy>Zhang, Sa (张飒)</cp:lastModifiedBy>
  <cp:revision>2</cp:revision>
  <dcterms:created xsi:type="dcterms:W3CDTF">2019-02-15T09:54:00Z</dcterms:created>
  <dcterms:modified xsi:type="dcterms:W3CDTF">2019-02-15T09:54:00Z</dcterms:modified>
</cp:coreProperties>
</file>